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216D54" w14:textId="23A6BAB2" w:rsidR="00C07B19" w:rsidRDefault="00A648FE" w:rsidP="00C07B19">
      <w:pPr>
        <w:keepNext/>
        <w:keepLines/>
        <w:spacing w:before="40" w:line="259" w:lineRule="auto"/>
        <w:outlineLvl w:val="1"/>
        <w:rPr>
          <w:rFonts w:ascii="Calibri Light" w:eastAsia="Times New Roman" w:hAnsi="Calibri Light" w:cs="Times New Roman"/>
          <w:color w:val="365F91"/>
          <w:sz w:val="28"/>
          <w:szCs w:val="26"/>
        </w:rPr>
      </w:pPr>
      <w:bookmarkStart w:id="0" w:name="_GoBack"/>
      <w:bookmarkEnd w:id="0"/>
      <w:r>
        <w:rPr>
          <w:rFonts w:ascii="Calibri Light" w:eastAsia="Times New Roman" w:hAnsi="Calibri Light" w:cs="Times New Roman"/>
          <w:color w:val="365F91"/>
          <w:sz w:val="28"/>
          <w:szCs w:val="26"/>
        </w:rPr>
        <w:t>BINGO! Collect Community-based Feedback</w:t>
      </w:r>
    </w:p>
    <w:p w14:paraId="46ED2960" w14:textId="2D1DCA11" w:rsidR="00E72A41" w:rsidRPr="00E72A41" w:rsidRDefault="00E72A41" w:rsidP="00E72A41">
      <w:pPr>
        <w:rPr>
          <w:rFonts w:ascii="Calibri" w:eastAsia="Calibri" w:hAnsi="Calibri" w:cs="Times New Roman"/>
          <w:i/>
        </w:rPr>
      </w:pPr>
      <w:r w:rsidRPr="00E72A41">
        <w:rPr>
          <w:rFonts w:ascii="Calibri" w:eastAsia="Calibri" w:hAnsi="Calibri" w:cs="Times New Roman"/>
          <w:i/>
        </w:rPr>
        <w:t xml:space="preserve">This activity was adapted from </w:t>
      </w:r>
      <w:r w:rsidR="00310E4C">
        <w:rPr>
          <w:rFonts w:ascii="Calibri" w:eastAsia="Calibri" w:hAnsi="Calibri" w:cs="Times New Roman"/>
          <w:i/>
        </w:rPr>
        <w:t xml:space="preserve">the </w:t>
      </w:r>
      <w:hyperlink r:id="rId7" w:history="1">
        <w:r w:rsidR="00310E4C" w:rsidRPr="000F7D5D">
          <w:rPr>
            <w:rStyle w:val="Hyperlink"/>
            <w:rFonts w:ascii="Calibri" w:eastAsia="Calibri" w:hAnsi="Calibri" w:cs="Times New Roman"/>
            <w:i/>
          </w:rPr>
          <w:t>National Indian Child Welfare Association (</w:t>
        </w:r>
        <w:r w:rsidR="00A648FE" w:rsidRPr="000F7D5D">
          <w:rPr>
            <w:rStyle w:val="Hyperlink"/>
            <w:rFonts w:ascii="Calibri" w:eastAsia="Calibri" w:hAnsi="Calibri" w:cs="Times New Roman"/>
            <w:i/>
          </w:rPr>
          <w:t>NICWA</w:t>
        </w:r>
        <w:r w:rsidR="00310E4C" w:rsidRPr="000F7D5D">
          <w:rPr>
            <w:rStyle w:val="Hyperlink"/>
            <w:rFonts w:ascii="Calibri" w:eastAsia="Calibri" w:hAnsi="Calibri" w:cs="Times New Roman"/>
            <w:i/>
          </w:rPr>
          <w:t>)</w:t>
        </w:r>
      </w:hyperlink>
      <w:r w:rsidR="00A648FE">
        <w:rPr>
          <w:rFonts w:ascii="Calibri" w:eastAsia="Calibri" w:hAnsi="Calibri" w:cs="Times New Roman"/>
          <w:i/>
        </w:rPr>
        <w:t>.</w:t>
      </w:r>
      <w:r w:rsidRPr="00E72A41">
        <w:rPr>
          <w:rFonts w:ascii="Calibri" w:eastAsia="Calibri" w:hAnsi="Calibri" w:cs="Times New Roman"/>
          <w:i/>
        </w:rPr>
        <w:t xml:space="preserve"> </w:t>
      </w:r>
    </w:p>
    <w:p w14:paraId="135914C1" w14:textId="77777777" w:rsidR="00E72A41" w:rsidRPr="00464FBB" w:rsidRDefault="00E72A41" w:rsidP="00C07B19">
      <w:pPr>
        <w:keepNext/>
        <w:keepLines/>
        <w:spacing w:before="40" w:line="259" w:lineRule="auto"/>
        <w:outlineLvl w:val="1"/>
        <w:rPr>
          <w:rFonts w:ascii="Calibri Light" w:eastAsia="Times New Roman" w:hAnsi="Calibri Light" w:cs="Times New Roman"/>
          <w:color w:val="365F91"/>
          <w:sz w:val="28"/>
          <w:szCs w:val="26"/>
        </w:rPr>
      </w:pPr>
    </w:p>
    <w:tbl>
      <w:tblPr>
        <w:tblStyle w:val="GridTable4-Accent36"/>
        <w:tblW w:w="9549" w:type="dxa"/>
        <w:tblLook w:val="04A0" w:firstRow="1" w:lastRow="0" w:firstColumn="1" w:lastColumn="0" w:noHBand="0" w:noVBand="1"/>
      </w:tblPr>
      <w:tblGrid>
        <w:gridCol w:w="2017"/>
        <w:gridCol w:w="5514"/>
        <w:gridCol w:w="2018"/>
      </w:tblGrid>
      <w:tr w:rsidR="00C07B19" w:rsidRPr="002250C3" w14:paraId="50E010DD" w14:textId="77777777" w:rsidTr="00C07B19">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9549" w:type="dxa"/>
            <w:gridSpan w:val="3"/>
          </w:tcPr>
          <w:p w14:paraId="26316AEF" w14:textId="5575C7B6" w:rsidR="00C07B19" w:rsidRPr="002250C3" w:rsidRDefault="00C07B19" w:rsidP="00407F68">
            <w:pPr>
              <w:rPr>
                <w:rFonts w:ascii="Calibri" w:eastAsia="Calibri" w:hAnsi="Calibri" w:cs="Times New Roman"/>
              </w:rPr>
            </w:pPr>
            <w:r>
              <w:rPr>
                <w:rFonts w:ascii="Calibri" w:eastAsia="Calibri" w:hAnsi="Calibri" w:cs="Times New Roman"/>
              </w:rPr>
              <w:t>Activity Overview</w:t>
            </w:r>
            <w:r w:rsidRPr="002250C3">
              <w:rPr>
                <w:rFonts w:ascii="Calibri" w:eastAsia="Calibri" w:hAnsi="Calibri" w:cs="Times New Roman"/>
              </w:rPr>
              <w:t>:</w:t>
            </w:r>
            <w:r>
              <w:rPr>
                <w:rFonts w:ascii="Calibri" w:eastAsia="Calibri" w:hAnsi="Calibri" w:cs="Times New Roman"/>
              </w:rPr>
              <w:t xml:space="preserve"> </w:t>
            </w:r>
            <w:r w:rsidR="00407F68">
              <w:rPr>
                <w:rFonts w:ascii="Calibri" w:eastAsia="Calibri" w:hAnsi="Calibri" w:cs="Times New Roman"/>
                <w:b w:val="0"/>
              </w:rPr>
              <w:t>BINGO! Collect Community-based Feedback</w:t>
            </w:r>
            <w:r w:rsidR="001D19E6">
              <w:rPr>
                <w:rFonts w:ascii="Calibri" w:eastAsia="Calibri" w:hAnsi="Calibri" w:cs="Times New Roman"/>
                <w:b w:val="0"/>
              </w:rPr>
              <w:t xml:space="preserve"> (~60-120 minutes)</w:t>
            </w:r>
          </w:p>
        </w:tc>
      </w:tr>
      <w:tr w:rsidR="00C07B19" w:rsidRPr="002250C3" w14:paraId="613E3010" w14:textId="77777777" w:rsidTr="00C07B19">
        <w:trPr>
          <w:cnfStyle w:val="000000100000" w:firstRow="0" w:lastRow="0" w:firstColumn="0" w:lastColumn="0" w:oddVBand="0" w:evenVBand="0" w:oddHBand="1" w:evenHBand="0" w:firstRowFirstColumn="0" w:firstRowLastColumn="0" w:lastRowFirstColumn="0" w:lastRowLastColumn="0"/>
          <w:trHeight w:val="1119"/>
        </w:trPr>
        <w:tc>
          <w:tcPr>
            <w:cnfStyle w:val="001000000000" w:firstRow="0" w:lastRow="0" w:firstColumn="1" w:lastColumn="0" w:oddVBand="0" w:evenVBand="0" w:oddHBand="0" w:evenHBand="0" w:firstRowFirstColumn="0" w:firstRowLastColumn="0" w:lastRowFirstColumn="0" w:lastRowLastColumn="0"/>
            <w:tcW w:w="9549" w:type="dxa"/>
            <w:gridSpan w:val="3"/>
          </w:tcPr>
          <w:p w14:paraId="79B2AE30" w14:textId="77777777" w:rsidR="00407F68" w:rsidRDefault="00C07B19" w:rsidP="00407F68">
            <w:pPr>
              <w:rPr>
                <w:rFonts w:ascii="Calibri" w:eastAsia="Calibri" w:hAnsi="Calibri" w:cs="Times New Roman"/>
                <w:b w:val="0"/>
              </w:rPr>
            </w:pPr>
            <w:r>
              <w:rPr>
                <w:rFonts w:ascii="Calibri" w:eastAsia="Calibri" w:hAnsi="Calibri" w:cs="Times New Roman"/>
              </w:rPr>
              <w:t xml:space="preserve">Activity Purpose: </w:t>
            </w:r>
            <w:r w:rsidR="00407F68" w:rsidRPr="00407F68">
              <w:rPr>
                <w:rFonts w:ascii="Calibri" w:eastAsia="Calibri" w:hAnsi="Calibri" w:cs="Times New Roman"/>
                <w:b w:val="0"/>
              </w:rPr>
              <w:t xml:space="preserve">Bingo is a fun activity that can bring community members together in one place. Organizing a bingo night can be a great forum to collect community-based data that involves many community members—from youth to elders. </w:t>
            </w:r>
          </w:p>
          <w:p w14:paraId="42803506" w14:textId="77777777" w:rsidR="00721AC6" w:rsidRDefault="00721AC6" w:rsidP="00407F68">
            <w:pPr>
              <w:rPr>
                <w:rFonts w:ascii="Calibri" w:eastAsia="Calibri" w:hAnsi="Calibri" w:cs="Times New Roman"/>
                <w:b w:val="0"/>
              </w:rPr>
            </w:pPr>
          </w:p>
          <w:p w14:paraId="4B7F013E" w14:textId="1AF71687" w:rsidR="00721AC6" w:rsidRPr="00407F68" w:rsidRDefault="00721AC6" w:rsidP="00407F68">
            <w:pPr>
              <w:rPr>
                <w:rFonts w:ascii="Calibri" w:eastAsia="Calibri" w:hAnsi="Calibri" w:cs="Times New Roman"/>
              </w:rPr>
            </w:pPr>
            <w:r>
              <w:rPr>
                <w:rFonts w:ascii="Calibri" w:eastAsia="Calibri" w:hAnsi="Calibri" w:cs="Times New Roman"/>
                <w:b w:val="0"/>
              </w:rPr>
              <w:t>Community-based data can be around any topic you are hoping to gather community input on. For example</w:t>
            </w:r>
            <w:r w:rsidR="004D18DE">
              <w:rPr>
                <w:rFonts w:ascii="Calibri" w:eastAsia="Calibri" w:hAnsi="Calibri" w:cs="Times New Roman"/>
                <w:b w:val="0"/>
              </w:rPr>
              <w:t xml:space="preserve"> you can collect data on:</w:t>
            </w:r>
            <w:r>
              <w:rPr>
                <w:rFonts w:ascii="Calibri" w:eastAsia="Calibri" w:hAnsi="Calibri" w:cs="Times New Roman"/>
                <w:b w:val="0"/>
              </w:rPr>
              <w:t xml:space="preserve"> cultural strengths, </w:t>
            </w:r>
            <w:r w:rsidR="006F5647">
              <w:rPr>
                <w:rFonts w:ascii="Calibri" w:eastAsia="Calibri" w:hAnsi="Calibri" w:cs="Times New Roman"/>
                <w:b w:val="0"/>
              </w:rPr>
              <w:t xml:space="preserve">program feedback, </w:t>
            </w:r>
            <w:r w:rsidR="0046054A">
              <w:rPr>
                <w:rFonts w:ascii="Calibri" w:eastAsia="Calibri" w:hAnsi="Calibri" w:cs="Times New Roman"/>
                <w:b w:val="0"/>
              </w:rPr>
              <w:t>services fee</w:t>
            </w:r>
            <w:r w:rsidR="00BB694F">
              <w:rPr>
                <w:rFonts w:ascii="Calibri" w:eastAsia="Calibri" w:hAnsi="Calibri" w:cs="Times New Roman"/>
                <w:b w:val="0"/>
              </w:rPr>
              <w:t>d</w:t>
            </w:r>
            <w:r w:rsidR="0046054A">
              <w:rPr>
                <w:rFonts w:ascii="Calibri" w:eastAsia="Calibri" w:hAnsi="Calibri" w:cs="Times New Roman"/>
                <w:b w:val="0"/>
              </w:rPr>
              <w:t>back</w:t>
            </w:r>
            <w:r w:rsidR="00BB694F">
              <w:rPr>
                <w:rFonts w:ascii="Calibri" w:eastAsia="Calibri" w:hAnsi="Calibri" w:cs="Times New Roman"/>
                <w:b w:val="0"/>
              </w:rPr>
              <w:t xml:space="preserve">, after-school activities, satisfaction surveys, </w:t>
            </w:r>
            <w:r w:rsidR="004D18DE">
              <w:rPr>
                <w:rFonts w:ascii="Calibri" w:eastAsia="Calibri" w:hAnsi="Calibri" w:cs="Times New Roman"/>
                <w:b w:val="0"/>
              </w:rPr>
              <w:t>community-needs assessment</w:t>
            </w:r>
            <w:r w:rsidR="00F203A8">
              <w:rPr>
                <w:rFonts w:ascii="Calibri" w:eastAsia="Calibri" w:hAnsi="Calibri" w:cs="Times New Roman"/>
                <w:b w:val="0"/>
              </w:rPr>
              <w:t>, health topics</w:t>
            </w:r>
            <w:r w:rsidR="00052A18">
              <w:rPr>
                <w:rFonts w:ascii="Calibri" w:eastAsia="Calibri" w:hAnsi="Calibri" w:cs="Times New Roman"/>
                <w:b w:val="0"/>
              </w:rPr>
              <w:t xml:space="preserve">, </w:t>
            </w:r>
            <w:r w:rsidR="00582741">
              <w:rPr>
                <w:rFonts w:ascii="Calibri" w:eastAsia="Calibri" w:hAnsi="Calibri" w:cs="Times New Roman"/>
                <w:b w:val="0"/>
              </w:rPr>
              <w:t xml:space="preserve">feedback on </w:t>
            </w:r>
            <w:r w:rsidR="00052A18">
              <w:rPr>
                <w:rFonts w:ascii="Calibri" w:eastAsia="Calibri" w:hAnsi="Calibri" w:cs="Times New Roman"/>
                <w:b w:val="0"/>
              </w:rPr>
              <w:t>youth data reports</w:t>
            </w:r>
            <w:r w:rsidR="00F203A8">
              <w:rPr>
                <w:rFonts w:ascii="Calibri" w:eastAsia="Calibri" w:hAnsi="Calibri" w:cs="Times New Roman"/>
                <w:b w:val="0"/>
              </w:rPr>
              <w:t xml:space="preserve">. </w:t>
            </w:r>
          </w:p>
          <w:p w14:paraId="676322E2" w14:textId="39C946EC" w:rsidR="00C07B19" w:rsidRDefault="00C07B19" w:rsidP="00F23751">
            <w:pPr>
              <w:rPr>
                <w:rFonts w:ascii="Calibri" w:eastAsia="Calibri" w:hAnsi="Calibri" w:cs="Times New Roman"/>
              </w:rPr>
            </w:pPr>
          </w:p>
        </w:tc>
      </w:tr>
      <w:tr w:rsidR="00C07B19" w:rsidRPr="002250C3" w14:paraId="0DF8AFB3" w14:textId="77777777" w:rsidTr="00C07B19">
        <w:trPr>
          <w:trHeight w:val="989"/>
        </w:trPr>
        <w:tc>
          <w:tcPr>
            <w:cnfStyle w:val="001000000000" w:firstRow="0" w:lastRow="0" w:firstColumn="1" w:lastColumn="0" w:oddVBand="0" w:evenVBand="0" w:oddHBand="0" w:evenHBand="0" w:firstRowFirstColumn="0" w:firstRowLastColumn="0" w:lastRowFirstColumn="0" w:lastRowLastColumn="0"/>
            <w:tcW w:w="9549" w:type="dxa"/>
            <w:gridSpan w:val="3"/>
          </w:tcPr>
          <w:p w14:paraId="274777CF" w14:textId="0761F944" w:rsidR="00B946D4" w:rsidRDefault="00B946D4" w:rsidP="00B946D4">
            <w:pPr>
              <w:rPr>
                <w:rFonts w:ascii="Calibri" w:eastAsia="Calibri" w:hAnsi="Calibri" w:cs="Times New Roman"/>
                <w:b w:val="0"/>
                <w:bCs w:val="0"/>
              </w:rPr>
            </w:pPr>
            <w:r>
              <w:rPr>
                <w:rFonts w:ascii="Calibri" w:eastAsia="Calibri" w:hAnsi="Calibri" w:cs="Times New Roman"/>
              </w:rPr>
              <w:t>Materials:</w:t>
            </w:r>
          </w:p>
          <w:p w14:paraId="7BCC16F6" w14:textId="77777777" w:rsidR="00B946D4" w:rsidRPr="00407F68" w:rsidRDefault="00B946D4" w:rsidP="00B946D4">
            <w:pPr>
              <w:numPr>
                <w:ilvl w:val="0"/>
                <w:numId w:val="3"/>
              </w:numPr>
              <w:rPr>
                <w:rFonts w:cs="Arial"/>
                <w:b w:val="0"/>
                <w:szCs w:val="20"/>
              </w:rPr>
            </w:pPr>
            <w:r w:rsidRPr="00407F68">
              <w:rPr>
                <w:rFonts w:cs="Arial"/>
                <w:b w:val="0"/>
                <w:szCs w:val="20"/>
              </w:rPr>
              <w:t>Bingo cards (number varies by number of people and number of games)</w:t>
            </w:r>
          </w:p>
          <w:p w14:paraId="5F99E89B" w14:textId="0802B51E" w:rsidR="00B946D4" w:rsidRPr="00407F68" w:rsidRDefault="00B946D4" w:rsidP="00B946D4">
            <w:pPr>
              <w:numPr>
                <w:ilvl w:val="1"/>
                <w:numId w:val="3"/>
              </w:numPr>
              <w:rPr>
                <w:rFonts w:cs="Arial"/>
                <w:b w:val="0"/>
                <w:i/>
                <w:szCs w:val="20"/>
              </w:rPr>
            </w:pPr>
            <w:r w:rsidRPr="00407F68">
              <w:rPr>
                <w:rFonts w:cs="Arial"/>
                <w:b w:val="0"/>
                <w:i/>
                <w:szCs w:val="20"/>
              </w:rPr>
              <w:t xml:space="preserve">You can print out free bingo cards here: </w:t>
            </w:r>
            <w:hyperlink r:id="rId8" w:history="1">
              <w:r w:rsidRPr="00407F68">
                <w:rPr>
                  <w:rStyle w:val="Hyperlink"/>
                  <w:rFonts w:cs="Arial"/>
                  <w:b w:val="0"/>
                  <w:i/>
                  <w:szCs w:val="20"/>
                </w:rPr>
                <w:t>http://myfreebingocards.com/numbers/1-75</w:t>
              </w:r>
            </w:hyperlink>
          </w:p>
          <w:p w14:paraId="2E7D6B49" w14:textId="77777777" w:rsidR="00B946D4" w:rsidRPr="00407F68" w:rsidRDefault="00B946D4" w:rsidP="00B946D4">
            <w:pPr>
              <w:numPr>
                <w:ilvl w:val="0"/>
                <w:numId w:val="3"/>
              </w:numPr>
              <w:rPr>
                <w:rFonts w:cs="Arial"/>
                <w:b w:val="0"/>
                <w:szCs w:val="20"/>
              </w:rPr>
            </w:pPr>
            <w:r w:rsidRPr="00407F68">
              <w:rPr>
                <w:rFonts w:cs="Arial"/>
                <w:b w:val="0"/>
                <w:szCs w:val="20"/>
              </w:rPr>
              <w:t>Bingo markers or daubers</w:t>
            </w:r>
          </w:p>
          <w:p w14:paraId="1C89955B" w14:textId="77777777" w:rsidR="00B946D4" w:rsidRPr="00407F68" w:rsidRDefault="00B946D4" w:rsidP="00B946D4">
            <w:pPr>
              <w:numPr>
                <w:ilvl w:val="0"/>
                <w:numId w:val="3"/>
              </w:numPr>
              <w:rPr>
                <w:rFonts w:cs="Arial"/>
                <w:b w:val="0"/>
                <w:szCs w:val="20"/>
              </w:rPr>
            </w:pPr>
            <w:r w:rsidRPr="00407F68">
              <w:rPr>
                <w:rFonts w:cs="Arial"/>
                <w:b w:val="0"/>
                <w:szCs w:val="20"/>
              </w:rPr>
              <w:t>Individual slips of paper with each bingo number (75)</w:t>
            </w:r>
          </w:p>
          <w:p w14:paraId="6533829F" w14:textId="77777777" w:rsidR="00B946D4" w:rsidRPr="00407F68" w:rsidRDefault="00B946D4" w:rsidP="00B946D4">
            <w:pPr>
              <w:numPr>
                <w:ilvl w:val="1"/>
                <w:numId w:val="3"/>
              </w:numPr>
              <w:rPr>
                <w:rFonts w:cs="Arial"/>
                <w:b w:val="0"/>
                <w:i/>
                <w:szCs w:val="20"/>
              </w:rPr>
            </w:pPr>
            <w:r w:rsidRPr="00407F68">
              <w:rPr>
                <w:rFonts w:cs="Arial"/>
                <w:b w:val="0"/>
                <w:i/>
                <w:szCs w:val="20"/>
              </w:rPr>
              <w:t xml:space="preserve">If you play more than one round, have 75 number slips for each round. </w:t>
            </w:r>
          </w:p>
          <w:p w14:paraId="731D7DC5" w14:textId="30BA10B2" w:rsidR="00DB30A2" w:rsidRDefault="00DB30A2" w:rsidP="00B946D4">
            <w:pPr>
              <w:numPr>
                <w:ilvl w:val="0"/>
                <w:numId w:val="3"/>
              </w:numPr>
              <w:rPr>
                <w:rFonts w:cs="Arial"/>
                <w:b w:val="0"/>
                <w:szCs w:val="20"/>
              </w:rPr>
            </w:pPr>
            <w:r>
              <w:rPr>
                <w:rFonts w:cs="Arial"/>
                <w:b w:val="0"/>
                <w:szCs w:val="20"/>
              </w:rPr>
              <w:t>Survey or Feedback questions</w:t>
            </w:r>
          </w:p>
          <w:p w14:paraId="0427014E" w14:textId="6063C483" w:rsidR="00B946D4" w:rsidRPr="00407F68" w:rsidRDefault="00B946D4" w:rsidP="00B946D4">
            <w:pPr>
              <w:numPr>
                <w:ilvl w:val="0"/>
                <w:numId w:val="3"/>
              </w:numPr>
              <w:rPr>
                <w:rFonts w:cs="Arial"/>
                <w:b w:val="0"/>
                <w:szCs w:val="20"/>
              </w:rPr>
            </w:pPr>
            <w:r w:rsidRPr="00407F68">
              <w:rPr>
                <w:rFonts w:cs="Arial"/>
                <w:b w:val="0"/>
                <w:szCs w:val="20"/>
              </w:rPr>
              <w:t>Pens</w:t>
            </w:r>
            <w:r w:rsidR="00E75A7F">
              <w:rPr>
                <w:rFonts w:cs="Arial"/>
                <w:b w:val="0"/>
                <w:szCs w:val="20"/>
              </w:rPr>
              <w:t xml:space="preserve"> (enough for each participant)</w:t>
            </w:r>
          </w:p>
          <w:p w14:paraId="6DE9D7B3" w14:textId="77777777" w:rsidR="00E56204" w:rsidRDefault="00E27617" w:rsidP="00B946D4">
            <w:pPr>
              <w:numPr>
                <w:ilvl w:val="0"/>
                <w:numId w:val="3"/>
              </w:numPr>
              <w:rPr>
                <w:rFonts w:cs="Arial"/>
                <w:b w:val="0"/>
                <w:szCs w:val="20"/>
              </w:rPr>
            </w:pPr>
            <w:r>
              <w:rPr>
                <w:rFonts w:cs="Arial"/>
                <w:b w:val="0"/>
                <w:szCs w:val="20"/>
              </w:rPr>
              <w:t>Flipchart</w:t>
            </w:r>
            <w:r w:rsidR="00E56204">
              <w:rPr>
                <w:rFonts w:cs="Arial"/>
                <w:b w:val="0"/>
                <w:szCs w:val="20"/>
              </w:rPr>
              <w:t xml:space="preserve"> or whiteboard</w:t>
            </w:r>
          </w:p>
          <w:p w14:paraId="34E9C61C" w14:textId="07777510" w:rsidR="00E27617" w:rsidRDefault="00E56204" w:rsidP="00B946D4">
            <w:pPr>
              <w:numPr>
                <w:ilvl w:val="0"/>
                <w:numId w:val="3"/>
              </w:numPr>
              <w:rPr>
                <w:rFonts w:cs="Arial"/>
                <w:b w:val="0"/>
                <w:szCs w:val="20"/>
              </w:rPr>
            </w:pPr>
            <w:r>
              <w:rPr>
                <w:rFonts w:cs="Arial"/>
                <w:b w:val="0"/>
                <w:szCs w:val="20"/>
              </w:rPr>
              <w:t>Markers</w:t>
            </w:r>
          </w:p>
          <w:p w14:paraId="6769C442" w14:textId="428EB087" w:rsidR="00B946D4" w:rsidRDefault="00B946D4" w:rsidP="00B946D4">
            <w:pPr>
              <w:numPr>
                <w:ilvl w:val="0"/>
                <w:numId w:val="3"/>
              </w:numPr>
              <w:rPr>
                <w:rFonts w:cs="Arial"/>
                <w:b w:val="0"/>
                <w:szCs w:val="20"/>
              </w:rPr>
            </w:pPr>
            <w:r w:rsidRPr="00407F68">
              <w:rPr>
                <w:rFonts w:cs="Arial"/>
                <w:b w:val="0"/>
                <w:szCs w:val="20"/>
              </w:rPr>
              <w:t>Prizes</w:t>
            </w:r>
            <w:r w:rsidR="00B1257D">
              <w:rPr>
                <w:rFonts w:cs="Arial"/>
                <w:b w:val="0"/>
                <w:szCs w:val="20"/>
              </w:rPr>
              <w:t xml:space="preserve"> (e.g. t-shirts, posters, coffee mugs, scarves, </w:t>
            </w:r>
            <w:r w:rsidR="009371E7">
              <w:rPr>
                <w:rFonts w:cs="Arial"/>
                <w:b w:val="0"/>
                <w:szCs w:val="20"/>
              </w:rPr>
              <w:t>etc.</w:t>
            </w:r>
            <w:r w:rsidR="00155DF0">
              <w:rPr>
                <w:rFonts w:cs="Arial"/>
                <w:b w:val="0"/>
                <w:szCs w:val="20"/>
              </w:rPr>
              <w:t xml:space="preserve"> Include one special ‘wild card’ prize</w:t>
            </w:r>
            <w:r w:rsidR="00B1257D">
              <w:rPr>
                <w:rFonts w:cs="Arial"/>
                <w:b w:val="0"/>
                <w:szCs w:val="20"/>
              </w:rPr>
              <w:t>)</w:t>
            </w:r>
          </w:p>
          <w:p w14:paraId="6303DD8B" w14:textId="396FDA15" w:rsidR="00B1257D" w:rsidRPr="00407F68" w:rsidRDefault="00B1257D" w:rsidP="00B946D4">
            <w:pPr>
              <w:numPr>
                <w:ilvl w:val="0"/>
                <w:numId w:val="3"/>
              </w:numPr>
              <w:rPr>
                <w:rFonts w:cs="Arial"/>
                <w:b w:val="0"/>
                <w:szCs w:val="20"/>
              </w:rPr>
            </w:pPr>
            <w:r>
              <w:rPr>
                <w:rFonts w:cs="Arial"/>
                <w:b w:val="0"/>
                <w:szCs w:val="20"/>
              </w:rPr>
              <w:t>Thank you gifts (e.g.</w:t>
            </w:r>
            <w:r w:rsidR="00F23751">
              <w:rPr>
                <w:rFonts w:cs="Arial"/>
                <w:b w:val="0"/>
                <w:szCs w:val="20"/>
              </w:rPr>
              <w:t xml:space="preserve"> gift cards</w:t>
            </w:r>
            <w:r w:rsidR="009D751B">
              <w:rPr>
                <w:rFonts w:cs="Arial"/>
                <w:b w:val="0"/>
                <w:szCs w:val="20"/>
              </w:rPr>
              <w:t xml:space="preserve">, coffee gift cards, </w:t>
            </w:r>
            <w:r w:rsidR="00053DA6">
              <w:rPr>
                <w:rFonts w:cs="Arial"/>
                <w:b w:val="0"/>
                <w:szCs w:val="20"/>
              </w:rPr>
              <w:t xml:space="preserve">museum passes, </w:t>
            </w:r>
            <w:r w:rsidR="009D751B">
              <w:rPr>
                <w:rFonts w:cs="Arial"/>
                <w:b w:val="0"/>
                <w:szCs w:val="20"/>
              </w:rPr>
              <w:t>etc.</w:t>
            </w:r>
            <w:r w:rsidR="00F23751">
              <w:rPr>
                <w:rFonts w:cs="Arial"/>
                <w:b w:val="0"/>
                <w:szCs w:val="20"/>
              </w:rPr>
              <w:t>)</w:t>
            </w:r>
            <w:r>
              <w:rPr>
                <w:rFonts w:cs="Arial"/>
                <w:b w:val="0"/>
                <w:szCs w:val="20"/>
              </w:rPr>
              <w:t xml:space="preserve"> </w:t>
            </w:r>
          </w:p>
          <w:p w14:paraId="2B9BAAEA" w14:textId="77777777" w:rsidR="00C07B19" w:rsidRPr="002250C3" w:rsidRDefault="00C07B19" w:rsidP="00F23751">
            <w:pPr>
              <w:rPr>
                <w:rFonts w:ascii="Calibri" w:eastAsia="Calibri" w:hAnsi="Calibri" w:cs="Times New Roman"/>
              </w:rPr>
            </w:pPr>
          </w:p>
        </w:tc>
      </w:tr>
      <w:tr w:rsidR="00B946D4" w:rsidRPr="002250C3" w14:paraId="3D06E8FE" w14:textId="77777777" w:rsidTr="00C07B19">
        <w:trPr>
          <w:cnfStyle w:val="000000100000" w:firstRow="0" w:lastRow="0" w:firstColumn="0" w:lastColumn="0" w:oddVBand="0" w:evenVBand="0" w:oddHBand="1" w:evenHBand="0" w:firstRowFirstColumn="0" w:firstRowLastColumn="0" w:lastRowFirstColumn="0" w:lastRowLastColumn="0"/>
          <w:trHeight w:val="989"/>
        </w:trPr>
        <w:tc>
          <w:tcPr>
            <w:cnfStyle w:val="001000000000" w:firstRow="0" w:lastRow="0" w:firstColumn="1" w:lastColumn="0" w:oddVBand="0" w:evenVBand="0" w:oddHBand="0" w:evenHBand="0" w:firstRowFirstColumn="0" w:firstRowLastColumn="0" w:lastRowFirstColumn="0" w:lastRowLastColumn="0"/>
            <w:tcW w:w="9549" w:type="dxa"/>
            <w:gridSpan w:val="3"/>
          </w:tcPr>
          <w:p w14:paraId="239C3B44" w14:textId="358D0EC3" w:rsidR="00B946D4" w:rsidRDefault="00B04046" w:rsidP="00B946D4">
            <w:pPr>
              <w:rPr>
                <w:rFonts w:ascii="Calibri" w:eastAsia="Calibri" w:hAnsi="Calibri" w:cs="Times New Roman"/>
              </w:rPr>
            </w:pPr>
            <w:r>
              <w:rPr>
                <w:rFonts w:ascii="Calibri" w:eastAsia="Calibri" w:hAnsi="Calibri" w:cs="Times New Roman"/>
              </w:rPr>
              <w:t>Planning Process</w:t>
            </w:r>
            <w:r w:rsidR="00B946D4">
              <w:rPr>
                <w:rFonts w:ascii="Calibri" w:eastAsia="Calibri" w:hAnsi="Calibri" w:cs="Times New Roman"/>
              </w:rPr>
              <w:t>:</w:t>
            </w:r>
          </w:p>
          <w:p w14:paraId="39E75DEC" w14:textId="071C07E8" w:rsidR="00B946D4" w:rsidRPr="00B946D4" w:rsidRDefault="00B946D4" w:rsidP="00B946D4">
            <w:pPr>
              <w:pStyle w:val="ListParagraph"/>
              <w:numPr>
                <w:ilvl w:val="0"/>
                <w:numId w:val="9"/>
              </w:numPr>
              <w:rPr>
                <w:rFonts w:ascii="Calibri" w:eastAsia="Calibri" w:hAnsi="Calibri" w:cs="Times New Roman"/>
              </w:rPr>
            </w:pPr>
            <w:r>
              <w:rPr>
                <w:rFonts w:ascii="Calibri" w:eastAsia="Calibri" w:hAnsi="Calibri" w:cs="Times New Roman"/>
              </w:rPr>
              <w:t xml:space="preserve">Location – </w:t>
            </w:r>
            <w:r>
              <w:rPr>
                <w:rFonts w:ascii="Calibri" w:eastAsia="Calibri" w:hAnsi="Calibri" w:cs="Times New Roman"/>
                <w:b w:val="0"/>
              </w:rPr>
              <w:t>consider locations that folks can get to easily</w:t>
            </w:r>
            <w:r w:rsidR="00BE6968">
              <w:rPr>
                <w:rFonts w:ascii="Calibri" w:eastAsia="Calibri" w:hAnsi="Calibri" w:cs="Times New Roman"/>
                <w:b w:val="0"/>
              </w:rPr>
              <w:t>, or places that folks regularly meet</w:t>
            </w:r>
            <w:r>
              <w:rPr>
                <w:rFonts w:ascii="Calibri" w:eastAsia="Calibri" w:hAnsi="Calibri" w:cs="Times New Roman"/>
                <w:b w:val="0"/>
              </w:rPr>
              <w:t xml:space="preserve"> </w:t>
            </w:r>
            <w:r w:rsidR="00327CC5">
              <w:rPr>
                <w:rFonts w:ascii="Calibri" w:eastAsia="Calibri" w:hAnsi="Calibri" w:cs="Times New Roman"/>
                <w:b w:val="0"/>
              </w:rPr>
              <w:t xml:space="preserve">(e.g. </w:t>
            </w:r>
            <w:r w:rsidR="00327CC5" w:rsidRPr="00327CC5">
              <w:rPr>
                <w:rFonts w:ascii="Calibri" w:eastAsia="Calibri" w:hAnsi="Calibri" w:cs="Times New Roman"/>
                <w:b w:val="0"/>
              </w:rPr>
              <w:t>elders’ center, community center, tribal building, library, or school</w:t>
            </w:r>
            <w:r w:rsidR="00327CC5">
              <w:rPr>
                <w:rFonts w:ascii="Calibri" w:eastAsia="Calibri" w:hAnsi="Calibri" w:cs="Times New Roman"/>
                <w:b w:val="0"/>
              </w:rPr>
              <w:t>)</w:t>
            </w:r>
          </w:p>
          <w:p w14:paraId="3B9A63AA" w14:textId="0D185C34" w:rsidR="00B946D4" w:rsidRPr="00327CC5" w:rsidRDefault="00B946D4" w:rsidP="00B946D4">
            <w:pPr>
              <w:pStyle w:val="ListParagraph"/>
              <w:numPr>
                <w:ilvl w:val="0"/>
                <w:numId w:val="9"/>
              </w:numPr>
              <w:rPr>
                <w:rFonts w:ascii="Calibri" w:eastAsia="Calibri" w:hAnsi="Calibri" w:cs="Times New Roman"/>
              </w:rPr>
            </w:pPr>
            <w:r>
              <w:rPr>
                <w:rFonts w:ascii="Calibri" w:eastAsia="Calibri" w:hAnsi="Calibri" w:cs="Times New Roman"/>
              </w:rPr>
              <w:t>T</w:t>
            </w:r>
            <w:r w:rsidRPr="00B946D4">
              <w:rPr>
                <w:rFonts w:ascii="Calibri" w:eastAsia="Calibri" w:hAnsi="Calibri" w:cs="Times New Roman"/>
              </w:rPr>
              <w:t>ransportation</w:t>
            </w:r>
            <w:r>
              <w:rPr>
                <w:rFonts w:ascii="Calibri" w:eastAsia="Calibri" w:hAnsi="Calibri" w:cs="Times New Roman"/>
              </w:rPr>
              <w:t xml:space="preserve"> </w:t>
            </w:r>
            <w:r>
              <w:rPr>
                <w:rFonts w:ascii="Calibri" w:eastAsia="Calibri" w:hAnsi="Calibri" w:cs="Times New Roman"/>
                <w:b w:val="0"/>
              </w:rPr>
              <w:t xml:space="preserve">– consider offering or arranging </w:t>
            </w:r>
            <w:r w:rsidR="00034A77">
              <w:rPr>
                <w:rFonts w:ascii="Calibri" w:eastAsia="Calibri" w:hAnsi="Calibri" w:cs="Times New Roman"/>
                <w:b w:val="0"/>
              </w:rPr>
              <w:t xml:space="preserve">for </w:t>
            </w:r>
            <w:r>
              <w:rPr>
                <w:rFonts w:ascii="Calibri" w:eastAsia="Calibri" w:hAnsi="Calibri" w:cs="Times New Roman"/>
                <w:b w:val="0"/>
              </w:rPr>
              <w:t>transportation if necessary</w:t>
            </w:r>
          </w:p>
          <w:p w14:paraId="7C9DBA87" w14:textId="4B279E78" w:rsidR="00327CC5" w:rsidRPr="00034A77" w:rsidRDefault="00327CC5" w:rsidP="00B946D4">
            <w:pPr>
              <w:pStyle w:val="ListParagraph"/>
              <w:numPr>
                <w:ilvl w:val="0"/>
                <w:numId w:val="9"/>
              </w:numPr>
              <w:rPr>
                <w:rFonts w:ascii="Calibri" w:eastAsia="Calibri" w:hAnsi="Calibri" w:cs="Times New Roman"/>
              </w:rPr>
            </w:pPr>
            <w:r>
              <w:rPr>
                <w:rFonts w:ascii="Calibri" w:eastAsia="Calibri" w:hAnsi="Calibri" w:cs="Times New Roman"/>
              </w:rPr>
              <w:t>Combined Events</w:t>
            </w:r>
            <w:r>
              <w:rPr>
                <w:rFonts w:ascii="Calibri" w:eastAsia="Calibri" w:hAnsi="Calibri" w:cs="Times New Roman"/>
                <w:b w:val="0"/>
              </w:rPr>
              <w:t xml:space="preserve"> –</w:t>
            </w:r>
            <w:r w:rsidR="00034A77">
              <w:rPr>
                <w:rFonts w:ascii="Calibri" w:eastAsia="Calibri" w:hAnsi="Calibri" w:cs="Times New Roman"/>
                <w:b w:val="0"/>
              </w:rPr>
              <w:t xml:space="preserve"> consider if there are opportunities</w:t>
            </w:r>
            <w:r>
              <w:rPr>
                <w:rFonts w:ascii="Calibri" w:eastAsia="Calibri" w:hAnsi="Calibri" w:cs="Times New Roman"/>
                <w:b w:val="0"/>
              </w:rPr>
              <w:t xml:space="preserve"> to combi</w:t>
            </w:r>
            <w:r w:rsidR="00F16870">
              <w:rPr>
                <w:rFonts w:ascii="Calibri" w:eastAsia="Calibri" w:hAnsi="Calibri" w:cs="Times New Roman"/>
                <w:b w:val="0"/>
              </w:rPr>
              <w:t xml:space="preserve">ne with other community events </w:t>
            </w:r>
            <w:r>
              <w:rPr>
                <w:rFonts w:ascii="Calibri" w:eastAsia="Calibri" w:hAnsi="Calibri" w:cs="Times New Roman"/>
                <w:b w:val="0"/>
              </w:rPr>
              <w:t xml:space="preserve">like community dinners, </w:t>
            </w:r>
            <w:r w:rsidR="00F16870">
              <w:rPr>
                <w:rFonts w:ascii="Calibri" w:eastAsia="Calibri" w:hAnsi="Calibri" w:cs="Times New Roman"/>
                <w:b w:val="0"/>
              </w:rPr>
              <w:t xml:space="preserve">Bingo </w:t>
            </w:r>
            <w:r w:rsidR="003245FA">
              <w:rPr>
                <w:rFonts w:ascii="Calibri" w:eastAsia="Calibri" w:hAnsi="Calibri" w:cs="Times New Roman"/>
                <w:b w:val="0"/>
              </w:rPr>
              <w:t>hall/</w:t>
            </w:r>
            <w:r w:rsidR="00F16870">
              <w:rPr>
                <w:rFonts w:ascii="Calibri" w:eastAsia="Calibri" w:hAnsi="Calibri" w:cs="Times New Roman"/>
                <w:b w:val="0"/>
              </w:rPr>
              <w:t>night, cultural nights, et</w:t>
            </w:r>
            <w:r w:rsidR="00CE0178">
              <w:rPr>
                <w:rFonts w:ascii="Calibri" w:eastAsia="Calibri" w:hAnsi="Calibri" w:cs="Times New Roman"/>
                <w:b w:val="0"/>
              </w:rPr>
              <w:t xml:space="preserve"> cetera</w:t>
            </w:r>
          </w:p>
          <w:p w14:paraId="2CEB9543" w14:textId="1C928C85" w:rsidR="00034A77" w:rsidRPr="0076723A" w:rsidRDefault="00034A77" w:rsidP="00B946D4">
            <w:pPr>
              <w:pStyle w:val="ListParagraph"/>
              <w:numPr>
                <w:ilvl w:val="0"/>
                <w:numId w:val="9"/>
              </w:numPr>
              <w:rPr>
                <w:rFonts w:ascii="Calibri" w:eastAsia="Calibri" w:hAnsi="Calibri" w:cs="Times New Roman"/>
              </w:rPr>
            </w:pPr>
            <w:r>
              <w:rPr>
                <w:rFonts w:ascii="Calibri" w:eastAsia="Calibri" w:hAnsi="Calibri" w:cs="Times New Roman"/>
              </w:rPr>
              <w:t xml:space="preserve">Refreshments </w:t>
            </w:r>
            <w:r>
              <w:rPr>
                <w:rFonts w:ascii="Calibri" w:eastAsia="Calibri" w:hAnsi="Calibri" w:cs="Times New Roman"/>
                <w:b w:val="0"/>
              </w:rPr>
              <w:t>– consider offering traditional foods and refreshments</w:t>
            </w:r>
          </w:p>
          <w:p w14:paraId="66EEB7FA" w14:textId="5B81C417" w:rsidR="0076723A" w:rsidRPr="00057A36" w:rsidRDefault="0076723A" w:rsidP="00B946D4">
            <w:pPr>
              <w:pStyle w:val="ListParagraph"/>
              <w:numPr>
                <w:ilvl w:val="0"/>
                <w:numId w:val="9"/>
              </w:numPr>
              <w:rPr>
                <w:rFonts w:ascii="Calibri" w:eastAsia="Calibri" w:hAnsi="Calibri" w:cs="Times New Roman"/>
              </w:rPr>
            </w:pPr>
            <w:r>
              <w:rPr>
                <w:rFonts w:ascii="Calibri" w:eastAsia="Calibri" w:hAnsi="Calibri" w:cs="Times New Roman"/>
              </w:rPr>
              <w:t xml:space="preserve">Opening Prayer </w:t>
            </w:r>
            <w:r>
              <w:rPr>
                <w:rFonts w:ascii="Calibri" w:eastAsia="Calibri" w:hAnsi="Calibri" w:cs="Times New Roman"/>
                <w:b w:val="0"/>
              </w:rPr>
              <w:t>– consider inviting an elder to open with a blessing or prayer</w:t>
            </w:r>
          </w:p>
          <w:p w14:paraId="4F7708C9" w14:textId="043E7620" w:rsidR="00057A36" w:rsidRPr="00B946D4" w:rsidRDefault="00057A36" w:rsidP="00B946D4">
            <w:pPr>
              <w:pStyle w:val="ListParagraph"/>
              <w:numPr>
                <w:ilvl w:val="0"/>
                <w:numId w:val="9"/>
              </w:numPr>
              <w:rPr>
                <w:rFonts w:ascii="Calibri" w:eastAsia="Calibri" w:hAnsi="Calibri" w:cs="Times New Roman"/>
              </w:rPr>
            </w:pPr>
            <w:r>
              <w:rPr>
                <w:rFonts w:ascii="Calibri" w:eastAsia="Calibri" w:hAnsi="Calibri" w:cs="Times New Roman"/>
              </w:rPr>
              <w:t>Volunteers/ Helpers</w:t>
            </w:r>
            <w:r>
              <w:rPr>
                <w:rFonts w:ascii="Calibri" w:eastAsia="Calibri" w:hAnsi="Calibri" w:cs="Times New Roman"/>
                <w:b w:val="0"/>
              </w:rPr>
              <w:t xml:space="preserve"> – 1) Facilitator/ Bingo Caller, 2) Distribute Materials, 3) Scribe</w:t>
            </w:r>
          </w:p>
          <w:p w14:paraId="570D8728" w14:textId="77777777" w:rsidR="00B946D4" w:rsidRDefault="00B946D4" w:rsidP="00B946D4">
            <w:pPr>
              <w:rPr>
                <w:rFonts w:ascii="Calibri" w:eastAsia="Calibri" w:hAnsi="Calibri" w:cs="Times New Roman"/>
              </w:rPr>
            </w:pPr>
          </w:p>
        </w:tc>
      </w:tr>
      <w:tr w:rsidR="00B04046" w:rsidRPr="002250C3" w14:paraId="582AF3A4" w14:textId="77777777" w:rsidTr="00C07B19">
        <w:trPr>
          <w:trHeight w:val="989"/>
        </w:trPr>
        <w:tc>
          <w:tcPr>
            <w:cnfStyle w:val="001000000000" w:firstRow="0" w:lastRow="0" w:firstColumn="1" w:lastColumn="0" w:oddVBand="0" w:evenVBand="0" w:oddHBand="0" w:evenHBand="0" w:firstRowFirstColumn="0" w:firstRowLastColumn="0" w:lastRowFirstColumn="0" w:lastRowLastColumn="0"/>
            <w:tcW w:w="9549" w:type="dxa"/>
            <w:gridSpan w:val="3"/>
          </w:tcPr>
          <w:p w14:paraId="77C8ACE3" w14:textId="77777777" w:rsidR="00B04046" w:rsidRDefault="00B04046" w:rsidP="00B946D4">
            <w:pPr>
              <w:rPr>
                <w:rFonts w:ascii="Calibri" w:eastAsia="Calibri" w:hAnsi="Calibri" w:cs="Times New Roman"/>
              </w:rPr>
            </w:pPr>
            <w:r>
              <w:rPr>
                <w:rFonts w:ascii="Calibri" w:eastAsia="Calibri" w:hAnsi="Calibri" w:cs="Times New Roman"/>
              </w:rPr>
              <w:t>Preparations:</w:t>
            </w:r>
          </w:p>
          <w:p w14:paraId="529AFBA2" w14:textId="2A899C53" w:rsidR="00B1257D" w:rsidRPr="00807F5F" w:rsidRDefault="00B1257D" w:rsidP="00B946D4">
            <w:pPr>
              <w:pStyle w:val="ListParagraph"/>
              <w:numPr>
                <w:ilvl w:val="0"/>
                <w:numId w:val="10"/>
              </w:numPr>
              <w:rPr>
                <w:rFonts w:ascii="Calibri" w:eastAsia="Calibri" w:hAnsi="Calibri" w:cs="Times New Roman"/>
                <w:b w:val="0"/>
              </w:rPr>
            </w:pPr>
            <w:r w:rsidRPr="00B1257D">
              <w:rPr>
                <w:rFonts w:ascii="Calibri" w:eastAsia="Calibri" w:hAnsi="Calibri" w:cs="Times New Roman"/>
                <w:b w:val="0"/>
              </w:rPr>
              <w:t xml:space="preserve">Print out slips of paper (75). On each slip of paper write or print one bingo number and leave one or two inches of blank space. Make sure that every bingo number is on a slip </w:t>
            </w:r>
            <w:r w:rsidRPr="00B1257D">
              <w:rPr>
                <w:rFonts w:ascii="Calibri" w:eastAsia="Calibri" w:hAnsi="Calibri" w:cs="Times New Roman"/>
                <w:b w:val="0"/>
              </w:rPr>
              <w:lastRenderedPageBreak/>
              <w:t xml:space="preserve">of paper. If you plan to play more than one round of bingo, you should print out number slips for each round (75 x the number of rounds= number of paper slips). </w:t>
            </w:r>
          </w:p>
          <w:p w14:paraId="59316CE2" w14:textId="68EC33F0" w:rsidR="00B1257D" w:rsidRDefault="00B1257D" w:rsidP="00B946D4">
            <w:pPr>
              <w:rPr>
                <w:rFonts w:ascii="Calibri" w:eastAsia="Calibri" w:hAnsi="Calibri" w:cs="Times New Roman"/>
              </w:rPr>
            </w:pPr>
          </w:p>
        </w:tc>
      </w:tr>
      <w:tr w:rsidR="00B87DBA" w:rsidRPr="002250C3" w14:paraId="3F350417" w14:textId="77777777" w:rsidTr="009006A3">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017" w:type="dxa"/>
          </w:tcPr>
          <w:p w14:paraId="18790D98" w14:textId="378F75FA" w:rsidR="00B87DBA" w:rsidRPr="002250C3" w:rsidRDefault="00B87DBA" w:rsidP="00F23751">
            <w:pPr>
              <w:rPr>
                <w:rFonts w:ascii="Calibri" w:eastAsia="Calibri" w:hAnsi="Calibri" w:cs="Times New Roman"/>
              </w:rPr>
            </w:pPr>
            <w:r>
              <w:rPr>
                <w:rFonts w:ascii="Calibri" w:eastAsia="Calibri" w:hAnsi="Calibri" w:cs="Times New Roman"/>
              </w:rPr>
              <w:lastRenderedPageBreak/>
              <w:t>Activity</w:t>
            </w:r>
            <w:r w:rsidRPr="002250C3">
              <w:rPr>
                <w:rFonts w:ascii="Calibri" w:eastAsia="Calibri" w:hAnsi="Calibri" w:cs="Times New Roman"/>
              </w:rPr>
              <w:t xml:space="preserve"> Outline</w:t>
            </w:r>
          </w:p>
        </w:tc>
        <w:tc>
          <w:tcPr>
            <w:tcW w:w="5514" w:type="dxa"/>
          </w:tcPr>
          <w:p w14:paraId="03410B8C" w14:textId="48CA9545" w:rsidR="00B87DBA" w:rsidRPr="002250C3" w:rsidRDefault="00465583" w:rsidP="00465583">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rPr>
            </w:pPr>
            <w:r>
              <w:rPr>
                <w:rFonts w:ascii="Calibri" w:eastAsia="Calibri" w:hAnsi="Calibri" w:cs="Times New Roman"/>
                <w:b/>
              </w:rPr>
              <w:t xml:space="preserve">Activity </w:t>
            </w:r>
            <w:r w:rsidR="00B87DBA" w:rsidRPr="002250C3">
              <w:rPr>
                <w:rFonts w:ascii="Calibri" w:eastAsia="Calibri" w:hAnsi="Calibri" w:cs="Times New Roman"/>
                <w:b/>
              </w:rPr>
              <w:t xml:space="preserve">Components </w:t>
            </w:r>
          </w:p>
        </w:tc>
        <w:tc>
          <w:tcPr>
            <w:tcW w:w="2018" w:type="dxa"/>
          </w:tcPr>
          <w:p w14:paraId="7164B307" w14:textId="77777777" w:rsidR="00B87DBA" w:rsidRPr="002250C3" w:rsidRDefault="00B87DBA" w:rsidP="00F23751">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rPr>
            </w:pPr>
            <w:r w:rsidRPr="002250C3">
              <w:rPr>
                <w:rFonts w:ascii="Calibri" w:eastAsia="Calibri" w:hAnsi="Calibri" w:cs="Times New Roman"/>
                <w:b/>
              </w:rPr>
              <w:t>Timing</w:t>
            </w:r>
          </w:p>
        </w:tc>
      </w:tr>
      <w:tr w:rsidR="00B87DBA" w:rsidRPr="002250C3" w14:paraId="1D12004F" w14:textId="77777777" w:rsidTr="009006A3">
        <w:trPr>
          <w:trHeight w:val="1124"/>
        </w:trPr>
        <w:tc>
          <w:tcPr>
            <w:cnfStyle w:val="001000000000" w:firstRow="0" w:lastRow="0" w:firstColumn="1" w:lastColumn="0" w:oddVBand="0" w:evenVBand="0" w:oddHBand="0" w:evenHBand="0" w:firstRowFirstColumn="0" w:firstRowLastColumn="0" w:lastRowFirstColumn="0" w:lastRowLastColumn="0"/>
            <w:tcW w:w="2017" w:type="dxa"/>
          </w:tcPr>
          <w:p w14:paraId="6FEAAA2A" w14:textId="1C4B45C2" w:rsidR="00B87DBA" w:rsidRPr="002250C3" w:rsidRDefault="00B87DBA" w:rsidP="00497B9D">
            <w:pPr>
              <w:rPr>
                <w:rFonts w:ascii="Calibri" w:eastAsia="Calibri" w:hAnsi="Calibri" w:cs="Times New Roman"/>
              </w:rPr>
            </w:pPr>
            <w:r>
              <w:rPr>
                <w:rFonts w:ascii="Calibri" w:hAnsi="Calibri" w:cs="Times New Roman"/>
              </w:rPr>
              <w:t xml:space="preserve">Welcome </w:t>
            </w:r>
            <w:r w:rsidR="00F36381">
              <w:rPr>
                <w:rFonts w:ascii="Calibri" w:hAnsi="Calibri" w:cs="Times New Roman"/>
              </w:rPr>
              <w:t>&amp; Program Background</w:t>
            </w:r>
          </w:p>
        </w:tc>
        <w:tc>
          <w:tcPr>
            <w:tcW w:w="5514" w:type="dxa"/>
          </w:tcPr>
          <w:p w14:paraId="6C8A96FA" w14:textId="38C2AEC8" w:rsidR="00B87DBA" w:rsidRDefault="00B87DBA" w:rsidP="00F23751">
            <w:pPr>
              <w:numPr>
                <w:ilvl w:val="0"/>
                <w:numId w:val="4"/>
              </w:numPr>
              <w:contextualSpacing/>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E47B9A">
              <w:rPr>
                <w:rFonts w:ascii="Calibri" w:hAnsi="Calibri" w:cs="Times New Roman"/>
              </w:rPr>
              <w:t>Welcome Participants</w:t>
            </w:r>
            <w:r w:rsidR="00E143C3">
              <w:rPr>
                <w:rFonts w:ascii="Calibri" w:hAnsi="Calibri" w:cs="Times New Roman"/>
              </w:rPr>
              <w:t xml:space="preserve"> – Introduce Yourself &amp; Your </w:t>
            </w:r>
            <w:r w:rsidR="00887E5C">
              <w:rPr>
                <w:rFonts w:ascii="Calibri" w:hAnsi="Calibri" w:cs="Times New Roman"/>
              </w:rPr>
              <w:t xml:space="preserve">Project </w:t>
            </w:r>
            <w:r w:rsidR="003F36BF">
              <w:rPr>
                <w:rFonts w:ascii="Calibri" w:hAnsi="Calibri" w:cs="Times New Roman"/>
              </w:rPr>
              <w:t>(e.g. program goals, what you’re collecting feedback for, how it will be used, etc.)</w:t>
            </w:r>
          </w:p>
          <w:p w14:paraId="792DCAC7" w14:textId="647E9A93" w:rsidR="0074545D" w:rsidRPr="0074545D" w:rsidRDefault="0074545D" w:rsidP="0074545D">
            <w:pPr>
              <w:numPr>
                <w:ilvl w:val="0"/>
                <w:numId w:val="4"/>
              </w:numPr>
              <w:contextualSpacing/>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Pr>
                <w:rFonts w:ascii="Calibri" w:hAnsi="Calibri" w:cs="Times New Roman"/>
              </w:rPr>
              <w:t>Say, “</w:t>
            </w:r>
            <w:r w:rsidRPr="0074545D">
              <w:rPr>
                <w:rFonts w:ascii="Calibri" w:hAnsi="Calibri" w:cs="Times New Roman"/>
              </w:rPr>
              <w:t>It can’t be stressed enough how important and useful it is to get your feedback. Thank you for being willing to help us out. Rather than give you a boring survey or asking you questions, we thought it would be more fun to get your feedback through a gam</w:t>
            </w:r>
            <w:r>
              <w:rPr>
                <w:rFonts w:ascii="Calibri" w:hAnsi="Calibri" w:cs="Times New Roman"/>
              </w:rPr>
              <w:t>e of Bingo”.</w:t>
            </w:r>
          </w:p>
          <w:p w14:paraId="70678940" w14:textId="77777777" w:rsidR="00E143C3" w:rsidRDefault="00E143C3" w:rsidP="00E143C3">
            <w:pPr>
              <w:ind w:left="360"/>
              <w:contextualSpacing/>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p w14:paraId="645C83C6" w14:textId="77777777" w:rsidR="00B87DBA" w:rsidRDefault="00B87DBA" w:rsidP="00F23751">
            <w:pPr>
              <w:numPr>
                <w:ilvl w:val="0"/>
                <w:numId w:val="4"/>
              </w:numPr>
              <w:contextualSpacing/>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B87DBA">
              <w:rPr>
                <w:rFonts w:ascii="Calibri" w:hAnsi="Calibri" w:cs="Times New Roman"/>
              </w:rPr>
              <w:t>Blessing/ Pray</w:t>
            </w:r>
          </w:p>
          <w:p w14:paraId="0BE6707B" w14:textId="1BCED7BA" w:rsidR="00C036F7" w:rsidRPr="00B87DBA" w:rsidRDefault="00C036F7" w:rsidP="00C036F7">
            <w:pPr>
              <w:contextualSpacing/>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tc>
        <w:tc>
          <w:tcPr>
            <w:tcW w:w="2018" w:type="dxa"/>
          </w:tcPr>
          <w:p w14:paraId="47FE2648" w14:textId="0E008E63" w:rsidR="00B87DBA" w:rsidRPr="00E47B9A" w:rsidRDefault="0010192A" w:rsidP="00F23751">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Pr>
                <w:rFonts w:ascii="Calibri" w:hAnsi="Calibri" w:cs="Times New Roman"/>
              </w:rPr>
              <w:t>5</w:t>
            </w:r>
            <w:r w:rsidR="00B87DBA" w:rsidRPr="00E47B9A">
              <w:rPr>
                <w:rFonts w:ascii="Calibri" w:hAnsi="Calibri" w:cs="Times New Roman"/>
              </w:rPr>
              <w:t xml:space="preserve"> minutes</w:t>
            </w:r>
          </w:p>
          <w:p w14:paraId="7C0F80FA" w14:textId="77777777" w:rsidR="00B87DBA" w:rsidRPr="00E47B9A" w:rsidRDefault="00B87DBA" w:rsidP="00F23751">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p w14:paraId="46632D9A" w14:textId="77777777" w:rsidR="0010192A" w:rsidRDefault="0010192A" w:rsidP="00F23751">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p w14:paraId="65D94B47" w14:textId="77777777" w:rsidR="0010192A" w:rsidRDefault="0010192A" w:rsidP="00F23751">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p w14:paraId="2275D250" w14:textId="79D3FB71" w:rsidR="00B87DBA" w:rsidRPr="002250C3" w:rsidRDefault="00B87DBA" w:rsidP="00F23751">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E47B9A">
              <w:rPr>
                <w:rFonts w:ascii="Calibri" w:hAnsi="Calibri" w:cs="Times New Roman"/>
              </w:rPr>
              <w:t>Time varies</w:t>
            </w:r>
          </w:p>
        </w:tc>
      </w:tr>
      <w:tr w:rsidR="00B87DBA" w:rsidRPr="002250C3" w14:paraId="3B7153CE" w14:textId="77777777" w:rsidTr="009006A3">
        <w:trPr>
          <w:cnfStyle w:val="000000100000" w:firstRow="0" w:lastRow="0" w:firstColumn="0" w:lastColumn="0" w:oddVBand="0" w:evenVBand="0" w:oddHBand="1" w:evenHBand="0" w:firstRowFirstColumn="0" w:firstRowLastColumn="0" w:lastRowFirstColumn="0" w:lastRowLastColumn="0"/>
          <w:trHeight w:val="579"/>
        </w:trPr>
        <w:tc>
          <w:tcPr>
            <w:cnfStyle w:val="001000000000" w:firstRow="0" w:lastRow="0" w:firstColumn="1" w:lastColumn="0" w:oddVBand="0" w:evenVBand="0" w:oddHBand="0" w:evenHBand="0" w:firstRowFirstColumn="0" w:firstRowLastColumn="0" w:lastRowFirstColumn="0" w:lastRowLastColumn="0"/>
            <w:tcW w:w="2017" w:type="dxa"/>
          </w:tcPr>
          <w:p w14:paraId="56A2A7D8" w14:textId="4CB27263" w:rsidR="00B87DBA" w:rsidRPr="002250C3" w:rsidRDefault="00B87DBA" w:rsidP="00A14242">
            <w:pPr>
              <w:rPr>
                <w:rFonts w:ascii="Calibri" w:eastAsia="Calibri" w:hAnsi="Calibri" w:cs="Times New Roman"/>
              </w:rPr>
            </w:pPr>
            <w:r>
              <w:rPr>
                <w:rFonts w:ascii="Calibri" w:hAnsi="Calibri" w:cs="Times New Roman"/>
              </w:rPr>
              <w:t xml:space="preserve">Bingo </w:t>
            </w:r>
            <w:r w:rsidR="00A60C80">
              <w:rPr>
                <w:rFonts w:ascii="Calibri" w:hAnsi="Calibri" w:cs="Times New Roman"/>
              </w:rPr>
              <w:t>!</w:t>
            </w:r>
          </w:p>
        </w:tc>
        <w:tc>
          <w:tcPr>
            <w:tcW w:w="5514" w:type="dxa"/>
          </w:tcPr>
          <w:p w14:paraId="461AED7E" w14:textId="77777777" w:rsidR="00B249F2" w:rsidRDefault="00374F85" w:rsidP="00374F85">
            <w:pPr>
              <w:pStyle w:val="ListParagraph"/>
              <w:numPr>
                <w:ilvl w:val="0"/>
                <w:numId w:val="20"/>
              </w:num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Pr>
                <w:rFonts w:ascii="Calibri" w:eastAsia="Calibri" w:hAnsi="Calibri" w:cs="Times New Roman"/>
              </w:rPr>
              <w:t>Instructions</w:t>
            </w:r>
          </w:p>
          <w:p w14:paraId="2BA94EED" w14:textId="77777777" w:rsidR="00374F85" w:rsidRDefault="00374F85" w:rsidP="00374F85">
            <w:pPr>
              <w:pStyle w:val="ListParagraph"/>
              <w:ind w:left="360"/>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4C083E1C" w14:textId="05646AD0" w:rsidR="00374F85" w:rsidRPr="00374F85" w:rsidRDefault="00374F85" w:rsidP="00374F85">
            <w:pPr>
              <w:pStyle w:val="ListParagraph"/>
              <w:numPr>
                <w:ilvl w:val="0"/>
                <w:numId w:val="20"/>
              </w:num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Pr>
                <w:rFonts w:ascii="Calibri" w:eastAsia="Calibri" w:hAnsi="Calibri" w:cs="Times New Roman"/>
              </w:rPr>
              <w:t>Procedures</w:t>
            </w:r>
          </w:p>
          <w:p w14:paraId="158C5E90" w14:textId="77777777" w:rsidR="00B87DBA" w:rsidRPr="002250C3" w:rsidRDefault="00B87DBA" w:rsidP="00F23751">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tc>
        <w:tc>
          <w:tcPr>
            <w:tcW w:w="2018" w:type="dxa"/>
          </w:tcPr>
          <w:p w14:paraId="1CEEE793" w14:textId="77777777" w:rsidR="00374F85" w:rsidRPr="00E47B9A" w:rsidRDefault="00374F85" w:rsidP="00374F85">
            <w:pPr>
              <w:cnfStyle w:val="000000100000" w:firstRow="0" w:lastRow="0" w:firstColumn="0" w:lastColumn="0" w:oddVBand="0" w:evenVBand="0" w:oddHBand="1" w:evenHBand="0" w:firstRowFirstColumn="0" w:firstRowLastColumn="0" w:lastRowFirstColumn="0" w:lastRowLastColumn="0"/>
              <w:rPr>
                <w:rFonts w:ascii="Calibri" w:hAnsi="Calibri" w:cs="Times New Roman"/>
              </w:rPr>
            </w:pPr>
            <w:r>
              <w:rPr>
                <w:rFonts w:ascii="Calibri" w:hAnsi="Calibri" w:cs="Times New Roman"/>
              </w:rPr>
              <w:t>5</w:t>
            </w:r>
            <w:r w:rsidRPr="00E47B9A">
              <w:rPr>
                <w:rFonts w:ascii="Calibri" w:hAnsi="Calibri" w:cs="Times New Roman"/>
              </w:rPr>
              <w:t xml:space="preserve"> minutes</w:t>
            </w:r>
          </w:p>
          <w:p w14:paraId="6E0D71FD" w14:textId="77777777" w:rsidR="00374F85" w:rsidRDefault="00374F85" w:rsidP="00374F85">
            <w:pPr>
              <w:cnfStyle w:val="000000100000" w:firstRow="0" w:lastRow="0" w:firstColumn="0" w:lastColumn="0" w:oddVBand="0" w:evenVBand="0" w:oddHBand="1" w:evenHBand="0" w:firstRowFirstColumn="0" w:firstRowLastColumn="0" w:lastRowFirstColumn="0" w:lastRowLastColumn="0"/>
              <w:rPr>
                <w:rFonts w:ascii="Calibri" w:hAnsi="Calibri" w:cs="Times New Roman"/>
              </w:rPr>
            </w:pPr>
          </w:p>
          <w:p w14:paraId="45146B9E" w14:textId="14DADEFD" w:rsidR="00B87DBA" w:rsidRPr="002250C3" w:rsidRDefault="00374F85" w:rsidP="00374F85">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E47B9A">
              <w:rPr>
                <w:rFonts w:ascii="Calibri" w:hAnsi="Calibri" w:cs="Times New Roman"/>
              </w:rPr>
              <w:t>Time varies</w:t>
            </w:r>
          </w:p>
        </w:tc>
      </w:tr>
      <w:tr w:rsidR="00B87DBA" w:rsidRPr="002250C3" w14:paraId="7B3A3853" w14:textId="77777777" w:rsidTr="009006A3">
        <w:trPr>
          <w:trHeight w:val="579"/>
        </w:trPr>
        <w:tc>
          <w:tcPr>
            <w:cnfStyle w:val="001000000000" w:firstRow="0" w:lastRow="0" w:firstColumn="1" w:lastColumn="0" w:oddVBand="0" w:evenVBand="0" w:oddHBand="0" w:evenHBand="0" w:firstRowFirstColumn="0" w:firstRowLastColumn="0" w:lastRowFirstColumn="0" w:lastRowLastColumn="0"/>
            <w:tcW w:w="2017" w:type="dxa"/>
          </w:tcPr>
          <w:p w14:paraId="05A8E3A6" w14:textId="3BD012B1" w:rsidR="00B87DBA" w:rsidRPr="002250C3" w:rsidRDefault="00EF0F0B" w:rsidP="00F23751">
            <w:pPr>
              <w:rPr>
                <w:rFonts w:ascii="Calibri" w:eastAsia="Calibri" w:hAnsi="Calibri" w:cs="Times New Roman"/>
              </w:rPr>
            </w:pPr>
            <w:r>
              <w:rPr>
                <w:rFonts w:ascii="Calibri" w:eastAsia="Calibri" w:hAnsi="Calibri" w:cs="Times New Roman"/>
              </w:rPr>
              <w:t>Closing</w:t>
            </w:r>
          </w:p>
        </w:tc>
        <w:tc>
          <w:tcPr>
            <w:tcW w:w="5514" w:type="dxa"/>
          </w:tcPr>
          <w:p w14:paraId="0845A871" w14:textId="77777777" w:rsidR="00B87DBA" w:rsidRDefault="00EF0F0B" w:rsidP="00EF0F0B">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Pr>
                <w:rFonts w:ascii="Calibri" w:eastAsia="Calibri" w:hAnsi="Calibri" w:cs="Times New Roman"/>
              </w:rPr>
              <w:t>Thank participants</w:t>
            </w:r>
          </w:p>
          <w:p w14:paraId="149E1C7F" w14:textId="1B26763F" w:rsidR="00EF0F0B" w:rsidRPr="00EF0F0B" w:rsidRDefault="00615810" w:rsidP="00EF0F0B">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Pr>
                <w:rFonts w:ascii="Calibri" w:eastAsia="Calibri" w:hAnsi="Calibri" w:cs="Times New Roman"/>
              </w:rPr>
              <w:t xml:space="preserve">Distribute </w:t>
            </w:r>
            <w:r w:rsidR="00390F99">
              <w:rPr>
                <w:rFonts w:ascii="Calibri" w:eastAsia="Calibri" w:hAnsi="Calibri" w:cs="Times New Roman"/>
              </w:rPr>
              <w:t xml:space="preserve">thank you gifts </w:t>
            </w:r>
          </w:p>
        </w:tc>
        <w:tc>
          <w:tcPr>
            <w:tcW w:w="2018" w:type="dxa"/>
          </w:tcPr>
          <w:p w14:paraId="6F555575" w14:textId="77777777" w:rsidR="007B7C15" w:rsidRPr="00E47B9A" w:rsidRDefault="007B7C15" w:rsidP="007B7C15">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Pr>
                <w:rFonts w:ascii="Calibri" w:hAnsi="Calibri" w:cs="Times New Roman"/>
              </w:rPr>
              <w:t>5</w:t>
            </w:r>
            <w:r w:rsidRPr="00E47B9A">
              <w:rPr>
                <w:rFonts w:ascii="Calibri" w:hAnsi="Calibri" w:cs="Times New Roman"/>
              </w:rPr>
              <w:t xml:space="preserve"> minutes</w:t>
            </w:r>
          </w:p>
          <w:p w14:paraId="10B7EE36" w14:textId="39DFC1AF" w:rsidR="00B87DBA" w:rsidRPr="002250C3" w:rsidRDefault="00B87DBA" w:rsidP="00F23751">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tc>
      </w:tr>
    </w:tbl>
    <w:p w14:paraId="36F7D5FC" w14:textId="735BA1FB" w:rsidR="004A4421" w:rsidRDefault="004A4421"/>
    <w:p w14:paraId="5C08E52B" w14:textId="5C4C9A0E" w:rsidR="00D75AA2" w:rsidRDefault="00D75AA2"/>
    <w:p w14:paraId="06D51948" w14:textId="77777777" w:rsidR="007B7C15" w:rsidRDefault="007B7C15" w:rsidP="00B8030E">
      <w:pPr>
        <w:rPr>
          <w:rFonts w:asciiTheme="majorHAnsi" w:eastAsiaTheme="majorEastAsia" w:hAnsiTheme="majorHAnsi" w:cstheme="majorBidi"/>
          <w:b/>
          <w:color w:val="2F5496" w:themeColor="accent1" w:themeShade="BF"/>
          <w:sz w:val="26"/>
          <w:szCs w:val="26"/>
        </w:rPr>
      </w:pPr>
      <w:bookmarkStart w:id="1" w:name="_Toc510691262"/>
    </w:p>
    <w:p w14:paraId="38378CF0" w14:textId="77777777" w:rsidR="007B7C15" w:rsidRDefault="007B7C15" w:rsidP="00B8030E">
      <w:pPr>
        <w:rPr>
          <w:rFonts w:asciiTheme="majorHAnsi" w:eastAsiaTheme="majorEastAsia" w:hAnsiTheme="majorHAnsi" w:cstheme="majorBidi"/>
          <w:b/>
          <w:color w:val="2F5496" w:themeColor="accent1" w:themeShade="BF"/>
          <w:sz w:val="26"/>
          <w:szCs w:val="26"/>
        </w:rPr>
      </w:pPr>
    </w:p>
    <w:p w14:paraId="4626AC5A" w14:textId="77777777" w:rsidR="007B7C15" w:rsidRDefault="007B7C15" w:rsidP="00B8030E">
      <w:pPr>
        <w:rPr>
          <w:rFonts w:asciiTheme="majorHAnsi" w:eastAsiaTheme="majorEastAsia" w:hAnsiTheme="majorHAnsi" w:cstheme="majorBidi"/>
          <w:b/>
          <w:color w:val="2F5496" w:themeColor="accent1" w:themeShade="BF"/>
          <w:sz w:val="26"/>
          <w:szCs w:val="26"/>
        </w:rPr>
      </w:pPr>
    </w:p>
    <w:p w14:paraId="54AED861" w14:textId="77777777" w:rsidR="007B7C15" w:rsidRDefault="007B7C15" w:rsidP="00B8030E">
      <w:pPr>
        <w:rPr>
          <w:rFonts w:asciiTheme="majorHAnsi" w:eastAsiaTheme="majorEastAsia" w:hAnsiTheme="majorHAnsi" w:cstheme="majorBidi"/>
          <w:b/>
          <w:color w:val="2F5496" w:themeColor="accent1" w:themeShade="BF"/>
          <w:sz w:val="26"/>
          <w:szCs w:val="26"/>
        </w:rPr>
      </w:pPr>
    </w:p>
    <w:p w14:paraId="52AFD95A" w14:textId="77777777" w:rsidR="007B7C15" w:rsidRDefault="007B7C15" w:rsidP="00B8030E">
      <w:pPr>
        <w:rPr>
          <w:rFonts w:asciiTheme="majorHAnsi" w:eastAsiaTheme="majorEastAsia" w:hAnsiTheme="majorHAnsi" w:cstheme="majorBidi"/>
          <w:b/>
          <w:color w:val="2F5496" w:themeColor="accent1" w:themeShade="BF"/>
          <w:sz w:val="26"/>
          <w:szCs w:val="26"/>
        </w:rPr>
      </w:pPr>
    </w:p>
    <w:p w14:paraId="3F3242EA" w14:textId="77777777" w:rsidR="007B7C15" w:rsidRDefault="007B7C15" w:rsidP="00B8030E">
      <w:pPr>
        <w:rPr>
          <w:rFonts w:asciiTheme="majorHAnsi" w:eastAsiaTheme="majorEastAsia" w:hAnsiTheme="majorHAnsi" w:cstheme="majorBidi"/>
          <w:b/>
          <w:color w:val="2F5496" w:themeColor="accent1" w:themeShade="BF"/>
          <w:sz w:val="26"/>
          <w:szCs w:val="26"/>
        </w:rPr>
      </w:pPr>
    </w:p>
    <w:p w14:paraId="063DD018" w14:textId="77777777" w:rsidR="007B7C15" w:rsidRDefault="007B7C15" w:rsidP="00B8030E">
      <w:pPr>
        <w:rPr>
          <w:rFonts w:asciiTheme="majorHAnsi" w:eastAsiaTheme="majorEastAsia" w:hAnsiTheme="majorHAnsi" w:cstheme="majorBidi"/>
          <w:b/>
          <w:color w:val="2F5496" w:themeColor="accent1" w:themeShade="BF"/>
          <w:sz w:val="26"/>
          <w:szCs w:val="26"/>
        </w:rPr>
      </w:pPr>
    </w:p>
    <w:p w14:paraId="0C64EE55" w14:textId="77777777" w:rsidR="007B7C15" w:rsidRDefault="007B7C15" w:rsidP="00B8030E">
      <w:pPr>
        <w:rPr>
          <w:rFonts w:asciiTheme="majorHAnsi" w:eastAsiaTheme="majorEastAsia" w:hAnsiTheme="majorHAnsi" w:cstheme="majorBidi"/>
          <w:b/>
          <w:color w:val="2F5496" w:themeColor="accent1" w:themeShade="BF"/>
          <w:sz w:val="26"/>
          <w:szCs w:val="26"/>
        </w:rPr>
      </w:pPr>
    </w:p>
    <w:p w14:paraId="1717DC8B" w14:textId="77777777" w:rsidR="007B7C15" w:rsidRDefault="007B7C15" w:rsidP="00B8030E">
      <w:pPr>
        <w:rPr>
          <w:rFonts w:asciiTheme="majorHAnsi" w:eastAsiaTheme="majorEastAsia" w:hAnsiTheme="majorHAnsi" w:cstheme="majorBidi"/>
          <w:b/>
          <w:color w:val="2F5496" w:themeColor="accent1" w:themeShade="BF"/>
          <w:sz w:val="26"/>
          <w:szCs w:val="26"/>
        </w:rPr>
      </w:pPr>
    </w:p>
    <w:p w14:paraId="097473AD" w14:textId="77777777" w:rsidR="007B7C15" w:rsidRDefault="007B7C15" w:rsidP="00B8030E">
      <w:pPr>
        <w:rPr>
          <w:rFonts w:asciiTheme="majorHAnsi" w:eastAsiaTheme="majorEastAsia" w:hAnsiTheme="majorHAnsi" w:cstheme="majorBidi"/>
          <w:b/>
          <w:color w:val="2F5496" w:themeColor="accent1" w:themeShade="BF"/>
          <w:sz w:val="26"/>
          <w:szCs w:val="26"/>
        </w:rPr>
      </w:pPr>
    </w:p>
    <w:p w14:paraId="538669A5" w14:textId="77777777" w:rsidR="007B7C15" w:rsidRDefault="007B7C15" w:rsidP="00B8030E">
      <w:pPr>
        <w:rPr>
          <w:rFonts w:asciiTheme="majorHAnsi" w:eastAsiaTheme="majorEastAsia" w:hAnsiTheme="majorHAnsi" w:cstheme="majorBidi"/>
          <w:b/>
          <w:color w:val="2F5496" w:themeColor="accent1" w:themeShade="BF"/>
          <w:sz w:val="26"/>
          <w:szCs w:val="26"/>
        </w:rPr>
      </w:pPr>
    </w:p>
    <w:p w14:paraId="668FC8D0" w14:textId="77777777" w:rsidR="007B7C15" w:rsidRDefault="007B7C15" w:rsidP="00B8030E">
      <w:pPr>
        <w:rPr>
          <w:rFonts w:asciiTheme="majorHAnsi" w:eastAsiaTheme="majorEastAsia" w:hAnsiTheme="majorHAnsi" w:cstheme="majorBidi"/>
          <w:b/>
          <w:color w:val="2F5496" w:themeColor="accent1" w:themeShade="BF"/>
          <w:sz w:val="26"/>
          <w:szCs w:val="26"/>
        </w:rPr>
      </w:pPr>
    </w:p>
    <w:p w14:paraId="3517C6A7" w14:textId="77777777" w:rsidR="007B7C15" w:rsidRDefault="007B7C15" w:rsidP="00B8030E">
      <w:pPr>
        <w:rPr>
          <w:rFonts w:asciiTheme="majorHAnsi" w:eastAsiaTheme="majorEastAsia" w:hAnsiTheme="majorHAnsi" w:cstheme="majorBidi"/>
          <w:b/>
          <w:color w:val="2F5496" w:themeColor="accent1" w:themeShade="BF"/>
          <w:sz w:val="26"/>
          <w:szCs w:val="26"/>
        </w:rPr>
      </w:pPr>
    </w:p>
    <w:p w14:paraId="6C2CCE81" w14:textId="77777777" w:rsidR="007B7C15" w:rsidRDefault="007B7C15" w:rsidP="00B8030E">
      <w:pPr>
        <w:rPr>
          <w:rFonts w:asciiTheme="majorHAnsi" w:eastAsiaTheme="majorEastAsia" w:hAnsiTheme="majorHAnsi" w:cstheme="majorBidi"/>
          <w:b/>
          <w:color w:val="2F5496" w:themeColor="accent1" w:themeShade="BF"/>
          <w:sz w:val="26"/>
          <w:szCs w:val="26"/>
        </w:rPr>
      </w:pPr>
    </w:p>
    <w:p w14:paraId="0DFB22E7" w14:textId="77777777" w:rsidR="007B7C15" w:rsidRDefault="007B7C15" w:rsidP="00B8030E">
      <w:pPr>
        <w:rPr>
          <w:rFonts w:asciiTheme="majorHAnsi" w:eastAsiaTheme="majorEastAsia" w:hAnsiTheme="majorHAnsi" w:cstheme="majorBidi"/>
          <w:b/>
          <w:color w:val="2F5496" w:themeColor="accent1" w:themeShade="BF"/>
          <w:sz w:val="26"/>
          <w:szCs w:val="26"/>
        </w:rPr>
      </w:pPr>
    </w:p>
    <w:p w14:paraId="7676AB17" w14:textId="77777777" w:rsidR="007B7C15" w:rsidRDefault="007B7C15" w:rsidP="00B8030E">
      <w:pPr>
        <w:rPr>
          <w:rFonts w:asciiTheme="majorHAnsi" w:eastAsiaTheme="majorEastAsia" w:hAnsiTheme="majorHAnsi" w:cstheme="majorBidi"/>
          <w:b/>
          <w:color w:val="2F5496" w:themeColor="accent1" w:themeShade="BF"/>
          <w:sz w:val="26"/>
          <w:szCs w:val="26"/>
        </w:rPr>
      </w:pPr>
    </w:p>
    <w:p w14:paraId="418E93E1" w14:textId="77777777" w:rsidR="007B7C15" w:rsidRDefault="007B7C15" w:rsidP="00B8030E">
      <w:pPr>
        <w:rPr>
          <w:rFonts w:asciiTheme="majorHAnsi" w:eastAsiaTheme="majorEastAsia" w:hAnsiTheme="majorHAnsi" w:cstheme="majorBidi"/>
          <w:b/>
          <w:color w:val="2F5496" w:themeColor="accent1" w:themeShade="BF"/>
          <w:sz w:val="26"/>
          <w:szCs w:val="26"/>
        </w:rPr>
      </w:pPr>
    </w:p>
    <w:p w14:paraId="15CC08C4" w14:textId="77777777" w:rsidR="007B7C15" w:rsidRDefault="007B7C15" w:rsidP="00B8030E">
      <w:pPr>
        <w:rPr>
          <w:rFonts w:asciiTheme="majorHAnsi" w:eastAsiaTheme="majorEastAsia" w:hAnsiTheme="majorHAnsi" w:cstheme="majorBidi"/>
          <w:b/>
          <w:color w:val="2F5496" w:themeColor="accent1" w:themeShade="BF"/>
          <w:sz w:val="26"/>
          <w:szCs w:val="26"/>
        </w:rPr>
      </w:pPr>
    </w:p>
    <w:p w14:paraId="3599CB64" w14:textId="5CAB3F98" w:rsidR="00B8030E" w:rsidRPr="00DB68BE" w:rsidRDefault="00B8030E" w:rsidP="00B8030E">
      <w:pPr>
        <w:rPr>
          <w:rStyle w:val="Heading2Char"/>
          <w:b/>
        </w:rPr>
      </w:pPr>
      <w:r w:rsidRPr="00B8030E">
        <w:rPr>
          <w:rFonts w:asciiTheme="majorHAnsi" w:eastAsiaTheme="majorEastAsia" w:hAnsiTheme="majorHAnsi" w:cstheme="majorBidi"/>
          <w:b/>
          <w:color w:val="2F5496" w:themeColor="accent1" w:themeShade="BF"/>
          <w:sz w:val="26"/>
          <w:szCs w:val="26"/>
        </w:rPr>
        <w:t>BINGO! Collect Community-based Feedback</w:t>
      </w:r>
      <w:r>
        <w:rPr>
          <w:rFonts w:asciiTheme="majorHAnsi" w:eastAsiaTheme="majorEastAsia" w:hAnsiTheme="majorHAnsi" w:cstheme="majorBidi"/>
          <w:b/>
          <w:color w:val="2F5496" w:themeColor="accent1" w:themeShade="BF"/>
          <w:sz w:val="26"/>
          <w:szCs w:val="26"/>
        </w:rPr>
        <w:t xml:space="preserve"> </w:t>
      </w:r>
      <w:r w:rsidRPr="00256F1E">
        <w:rPr>
          <w:rStyle w:val="Heading2Char"/>
        </w:rPr>
        <w:t>Procedures</w:t>
      </w:r>
      <w:bookmarkEnd w:id="1"/>
    </w:p>
    <w:p w14:paraId="681C7B8A" w14:textId="77777777" w:rsidR="00B8030E" w:rsidRDefault="00B8030E" w:rsidP="00B8030E">
      <w:pPr>
        <w:rPr>
          <w:b/>
          <w:bCs/>
        </w:rPr>
      </w:pPr>
    </w:p>
    <w:p w14:paraId="27BC5086" w14:textId="1562FB19" w:rsidR="00B8030E" w:rsidRDefault="00305101" w:rsidP="00B8030E">
      <w:pPr>
        <w:pStyle w:val="Heading3"/>
      </w:pPr>
      <w:r>
        <w:t xml:space="preserve">Read Aloud </w:t>
      </w:r>
      <w:r w:rsidR="00B8030E">
        <w:t>Instructions</w:t>
      </w:r>
      <w:r>
        <w:t xml:space="preserve"> (5 minutes)</w:t>
      </w:r>
    </w:p>
    <w:p w14:paraId="76992A7F" w14:textId="11D9DD17" w:rsidR="00B8030E" w:rsidRPr="00B8030E" w:rsidRDefault="00B8030E" w:rsidP="00B8030E">
      <w:pPr>
        <w:pStyle w:val="Bullet1"/>
        <w:rPr>
          <w:i/>
        </w:rPr>
      </w:pPr>
      <w:r w:rsidRPr="00B8030E">
        <w:rPr>
          <w:i/>
        </w:rPr>
        <w:t xml:space="preserve">You will be given numbered strips of paper. On these paper strips, please write your answers to the questions I’ll ask you. We will then collect these strips and mix them up in this large (insert: e.g. bowl, box, basket, etc.). </w:t>
      </w:r>
    </w:p>
    <w:p w14:paraId="40B4CBF8" w14:textId="6ADBC2AD" w:rsidR="00B8030E" w:rsidRPr="00B8030E" w:rsidRDefault="00B8030E" w:rsidP="00B8030E">
      <w:pPr>
        <w:pStyle w:val="Bullet1"/>
        <w:rPr>
          <w:i/>
        </w:rPr>
      </w:pPr>
      <w:r w:rsidRPr="00B8030E">
        <w:rPr>
          <w:i/>
        </w:rPr>
        <w:t xml:space="preserve">Just like in regular Bingo, you will get a card and marker. I’ll then pull out one paper strip at a time. I’ll call out the number, you’ll mark it on your Bingo card, and we will record that answer on (insert: flipchart, whiteboard, etc.), until someone has Bingo. We’ll keep going until all the strips are called. The game will finish with a discussion on the feedback you all will have given. At this time, you’ll all have a chance to earn a ‘wild card’ which I’ll tell you about later. </w:t>
      </w:r>
    </w:p>
    <w:p w14:paraId="7301BD3C" w14:textId="77777777" w:rsidR="00B8030E" w:rsidRPr="00B8030E" w:rsidRDefault="00B8030E" w:rsidP="00B8030E">
      <w:pPr>
        <w:pStyle w:val="Bullet1"/>
        <w:rPr>
          <w:i/>
        </w:rPr>
      </w:pPr>
      <w:r w:rsidRPr="00B8030E">
        <w:rPr>
          <w:i/>
        </w:rPr>
        <w:t>Just so you know, our Bingo prizes are (insert) and each of you will receive (insert) as a token of our appreciation for your feedback and time. Any questions before we start?</w:t>
      </w:r>
    </w:p>
    <w:p w14:paraId="489E7454" w14:textId="77777777" w:rsidR="00B8030E" w:rsidRDefault="00B8030E" w:rsidP="00B8030E">
      <w:pPr>
        <w:pStyle w:val="Bullet1"/>
        <w:numPr>
          <w:ilvl w:val="0"/>
          <w:numId w:val="0"/>
        </w:numPr>
      </w:pPr>
    </w:p>
    <w:p w14:paraId="691A778E" w14:textId="3D794FFD" w:rsidR="00B8030E" w:rsidRDefault="004E0998" w:rsidP="00305101">
      <w:pPr>
        <w:pStyle w:val="Heading3"/>
      </w:pPr>
      <w:r>
        <w:t>Procedures</w:t>
      </w:r>
      <w:r w:rsidR="00305101">
        <w:t xml:space="preserve"> (time will vary)</w:t>
      </w:r>
    </w:p>
    <w:p w14:paraId="71FE71CD" w14:textId="77777777" w:rsidR="00305101" w:rsidRPr="00305101" w:rsidRDefault="00305101" w:rsidP="00305101"/>
    <w:p w14:paraId="05138CAA" w14:textId="0A591563" w:rsidR="00C5312B" w:rsidRDefault="00C5312B" w:rsidP="006A1412">
      <w:pPr>
        <w:pStyle w:val="ListParagraph"/>
        <w:numPr>
          <w:ilvl w:val="0"/>
          <w:numId w:val="18"/>
        </w:numPr>
        <w:rPr>
          <w:rFonts w:ascii="Calibri" w:eastAsia="Calibri" w:hAnsi="Calibri" w:cs="Times New Roman"/>
        </w:rPr>
      </w:pPr>
      <w:r w:rsidRPr="00081F36">
        <w:rPr>
          <w:rFonts w:ascii="Calibri" w:eastAsia="Calibri" w:hAnsi="Calibri" w:cs="Times New Roman"/>
          <w:b/>
        </w:rPr>
        <w:t xml:space="preserve">Hand out </w:t>
      </w:r>
      <w:r>
        <w:rPr>
          <w:rFonts w:ascii="Calibri" w:eastAsia="Calibri" w:hAnsi="Calibri" w:cs="Times New Roman"/>
          <w:b/>
        </w:rPr>
        <w:t>numbered</w:t>
      </w:r>
      <w:r w:rsidRPr="00081F36">
        <w:rPr>
          <w:rFonts w:ascii="Calibri" w:eastAsia="Calibri" w:hAnsi="Calibri" w:cs="Times New Roman"/>
          <w:b/>
        </w:rPr>
        <w:t xml:space="preserve"> slips of paper</w:t>
      </w:r>
      <w:r w:rsidRPr="00081F36">
        <w:rPr>
          <w:rFonts w:ascii="Calibri" w:eastAsia="Calibri" w:hAnsi="Calibri" w:cs="Times New Roman"/>
        </w:rPr>
        <w:t xml:space="preserve"> (at least one per person)</w:t>
      </w:r>
      <w:r w:rsidR="00EE0822">
        <w:rPr>
          <w:rFonts w:ascii="Calibri" w:eastAsia="Calibri" w:hAnsi="Calibri" w:cs="Times New Roman"/>
        </w:rPr>
        <w:t>.</w:t>
      </w:r>
      <w:r w:rsidRPr="00081F36">
        <w:rPr>
          <w:rFonts w:ascii="Calibri" w:eastAsia="Calibri" w:hAnsi="Calibri" w:cs="Times New Roman"/>
        </w:rPr>
        <w:t xml:space="preserve"> </w:t>
      </w:r>
    </w:p>
    <w:p w14:paraId="6CEC039D" w14:textId="1696336F" w:rsidR="001F4168" w:rsidRDefault="001F4168" w:rsidP="006A1412">
      <w:pPr>
        <w:pStyle w:val="ListParagraph"/>
        <w:numPr>
          <w:ilvl w:val="0"/>
          <w:numId w:val="18"/>
        </w:numPr>
        <w:rPr>
          <w:rFonts w:ascii="Calibri" w:eastAsia="Calibri" w:hAnsi="Calibri" w:cs="Times New Roman"/>
        </w:rPr>
      </w:pPr>
      <w:r>
        <w:rPr>
          <w:rFonts w:ascii="Calibri" w:eastAsia="Calibri" w:hAnsi="Calibri" w:cs="Times New Roman"/>
          <w:b/>
        </w:rPr>
        <w:t>Hand out Pens</w:t>
      </w:r>
      <w:r w:rsidR="00EE0822">
        <w:rPr>
          <w:rFonts w:ascii="Calibri" w:eastAsia="Calibri" w:hAnsi="Calibri" w:cs="Times New Roman"/>
          <w:b/>
        </w:rPr>
        <w:t>.</w:t>
      </w:r>
      <w:r>
        <w:rPr>
          <w:rFonts w:ascii="Calibri" w:eastAsia="Calibri" w:hAnsi="Calibri" w:cs="Times New Roman"/>
          <w:b/>
        </w:rPr>
        <w:t xml:space="preserve"> </w:t>
      </w:r>
    </w:p>
    <w:p w14:paraId="07CAEAE4" w14:textId="2E0B80CD" w:rsidR="001F4168" w:rsidRDefault="001F4168" w:rsidP="006A1412">
      <w:pPr>
        <w:pStyle w:val="ListParagraph"/>
        <w:numPr>
          <w:ilvl w:val="0"/>
          <w:numId w:val="18"/>
        </w:numPr>
        <w:rPr>
          <w:rFonts w:ascii="Calibri" w:eastAsia="Calibri" w:hAnsi="Calibri" w:cs="Times New Roman"/>
        </w:rPr>
      </w:pPr>
      <w:r w:rsidRPr="001F4168">
        <w:rPr>
          <w:rFonts w:ascii="Calibri" w:eastAsia="Calibri" w:hAnsi="Calibri" w:cs="Times New Roman"/>
          <w:b/>
        </w:rPr>
        <w:t>Read out feedback questions.</w:t>
      </w:r>
      <w:r>
        <w:rPr>
          <w:rFonts w:ascii="Calibri" w:eastAsia="Calibri" w:hAnsi="Calibri" w:cs="Times New Roman"/>
        </w:rPr>
        <w:t xml:space="preserve"> Remind participants to write their a</w:t>
      </w:r>
      <w:r w:rsidR="00544EFA">
        <w:rPr>
          <w:rFonts w:ascii="Calibri" w:eastAsia="Calibri" w:hAnsi="Calibri" w:cs="Times New Roman"/>
        </w:rPr>
        <w:t>nswers on numbered paper strips</w:t>
      </w:r>
      <w:r w:rsidR="00EE0822">
        <w:rPr>
          <w:rFonts w:ascii="Calibri" w:eastAsia="Calibri" w:hAnsi="Calibri" w:cs="Times New Roman"/>
        </w:rPr>
        <w:t>.</w:t>
      </w:r>
      <w:r>
        <w:rPr>
          <w:rFonts w:ascii="Calibri" w:eastAsia="Calibri" w:hAnsi="Calibri" w:cs="Times New Roman"/>
        </w:rPr>
        <w:t xml:space="preserve"> </w:t>
      </w:r>
    </w:p>
    <w:p w14:paraId="0384BB62" w14:textId="1B3FF335" w:rsidR="00C5312B" w:rsidRDefault="00C5312B" w:rsidP="006A1412">
      <w:pPr>
        <w:pStyle w:val="ListParagraph"/>
        <w:numPr>
          <w:ilvl w:val="0"/>
          <w:numId w:val="18"/>
        </w:numPr>
        <w:rPr>
          <w:rFonts w:ascii="Calibri" w:eastAsia="Calibri" w:hAnsi="Calibri" w:cs="Times New Roman"/>
        </w:rPr>
      </w:pPr>
      <w:r w:rsidRPr="00475B17">
        <w:rPr>
          <w:rFonts w:ascii="Calibri" w:eastAsia="Calibri" w:hAnsi="Calibri" w:cs="Times New Roman"/>
          <w:b/>
        </w:rPr>
        <w:t>Collect the bingo slips</w:t>
      </w:r>
      <w:r w:rsidR="00475B17">
        <w:rPr>
          <w:rFonts w:ascii="Calibri" w:eastAsia="Calibri" w:hAnsi="Calibri" w:cs="Times New Roman"/>
        </w:rPr>
        <w:t xml:space="preserve"> (when questions are finished)</w:t>
      </w:r>
      <w:r w:rsidRPr="00081F36">
        <w:rPr>
          <w:rFonts w:ascii="Calibri" w:eastAsia="Calibri" w:hAnsi="Calibri" w:cs="Times New Roman"/>
        </w:rPr>
        <w:t>, place the</w:t>
      </w:r>
      <w:r w:rsidR="00544EFA">
        <w:rPr>
          <w:rFonts w:ascii="Calibri" w:eastAsia="Calibri" w:hAnsi="Calibri" w:cs="Times New Roman"/>
        </w:rPr>
        <w:t>m in a large bowl, and mix them up</w:t>
      </w:r>
      <w:r w:rsidR="00EE0822">
        <w:rPr>
          <w:rFonts w:ascii="Calibri" w:eastAsia="Calibri" w:hAnsi="Calibri" w:cs="Times New Roman"/>
        </w:rPr>
        <w:t>.</w:t>
      </w:r>
      <w:r w:rsidRPr="00081F36">
        <w:rPr>
          <w:rFonts w:ascii="Calibri" w:eastAsia="Calibri" w:hAnsi="Calibri" w:cs="Times New Roman"/>
        </w:rPr>
        <w:t xml:space="preserve"> </w:t>
      </w:r>
    </w:p>
    <w:p w14:paraId="27FA3617" w14:textId="7F61EF79" w:rsidR="00BF460B" w:rsidRDefault="00BD38E2" w:rsidP="006A1412">
      <w:pPr>
        <w:pStyle w:val="ListParagraph"/>
        <w:numPr>
          <w:ilvl w:val="0"/>
          <w:numId w:val="18"/>
        </w:numPr>
        <w:rPr>
          <w:rFonts w:ascii="Calibri" w:eastAsia="Calibri" w:hAnsi="Calibri" w:cs="Times New Roman"/>
        </w:rPr>
      </w:pPr>
      <w:r w:rsidRPr="00BD38E2">
        <w:rPr>
          <w:rFonts w:ascii="Calibri" w:eastAsia="Calibri" w:hAnsi="Calibri" w:cs="Times New Roman"/>
          <w:b/>
        </w:rPr>
        <w:t>Hand out</w:t>
      </w:r>
      <w:r w:rsidR="00C5312B" w:rsidRPr="00BD38E2">
        <w:rPr>
          <w:rFonts w:ascii="Calibri" w:eastAsia="Calibri" w:hAnsi="Calibri" w:cs="Times New Roman"/>
          <w:b/>
        </w:rPr>
        <w:t xml:space="preserve"> bingo boards and daubers (markers)</w:t>
      </w:r>
      <w:r w:rsidR="00EE0822">
        <w:rPr>
          <w:rFonts w:ascii="Calibri" w:eastAsia="Calibri" w:hAnsi="Calibri" w:cs="Times New Roman"/>
          <w:b/>
        </w:rPr>
        <w:t>.</w:t>
      </w:r>
      <w:r w:rsidR="00C5312B" w:rsidRPr="00B249F2">
        <w:rPr>
          <w:rFonts w:ascii="Calibri" w:eastAsia="Calibri" w:hAnsi="Calibri" w:cs="Times New Roman"/>
        </w:rPr>
        <w:t xml:space="preserve"> </w:t>
      </w:r>
    </w:p>
    <w:p w14:paraId="0B47DDCD" w14:textId="77777777" w:rsidR="00BF460B" w:rsidRDefault="00BF460B" w:rsidP="006A1412">
      <w:pPr>
        <w:pStyle w:val="ListParagraph"/>
        <w:numPr>
          <w:ilvl w:val="0"/>
          <w:numId w:val="18"/>
        </w:numPr>
        <w:rPr>
          <w:rFonts w:ascii="Calibri" w:eastAsia="Calibri" w:hAnsi="Calibri" w:cs="Times New Roman"/>
        </w:rPr>
      </w:pPr>
      <w:r w:rsidRPr="00BF460B">
        <w:rPr>
          <w:rFonts w:ascii="Calibri" w:eastAsia="Calibri" w:hAnsi="Calibri" w:cs="Times New Roman"/>
          <w:b/>
        </w:rPr>
        <w:t xml:space="preserve">Draw &amp; Call Out </w:t>
      </w:r>
      <w:r w:rsidR="00C5312B" w:rsidRPr="00BF460B">
        <w:rPr>
          <w:rFonts w:ascii="Calibri" w:eastAsia="Calibri" w:hAnsi="Calibri" w:cs="Times New Roman"/>
          <w:b/>
        </w:rPr>
        <w:t>bingo slip</w:t>
      </w:r>
      <w:r w:rsidRPr="00BF460B">
        <w:rPr>
          <w:rFonts w:ascii="Calibri" w:eastAsia="Calibri" w:hAnsi="Calibri" w:cs="Times New Roman"/>
          <w:b/>
        </w:rPr>
        <w:t>s</w:t>
      </w:r>
      <w:r w:rsidR="00C5312B" w:rsidRPr="00B249F2">
        <w:rPr>
          <w:rFonts w:ascii="Calibri" w:eastAsia="Calibri" w:hAnsi="Calibri" w:cs="Times New Roman"/>
        </w:rPr>
        <w:t xml:space="preserve"> and read the answer written on the slip. </w:t>
      </w:r>
    </w:p>
    <w:p w14:paraId="2E92385B" w14:textId="77777777" w:rsidR="00BF460B" w:rsidRDefault="00BF460B" w:rsidP="006A1412">
      <w:pPr>
        <w:pStyle w:val="ListParagraph"/>
        <w:numPr>
          <w:ilvl w:val="0"/>
          <w:numId w:val="18"/>
        </w:numPr>
        <w:rPr>
          <w:rFonts w:ascii="Calibri" w:eastAsia="Calibri" w:hAnsi="Calibri" w:cs="Times New Roman"/>
        </w:rPr>
      </w:pPr>
      <w:r>
        <w:rPr>
          <w:rFonts w:ascii="Calibri" w:eastAsia="Calibri" w:hAnsi="Calibri" w:cs="Times New Roman"/>
          <w:b/>
        </w:rPr>
        <w:t xml:space="preserve">Record </w:t>
      </w:r>
      <w:r w:rsidRPr="00BF460B">
        <w:rPr>
          <w:rFonts w:ascii="Calibri" w:eastAsia="Calibri" w:hAnsi="Calibri" w:cs="Times New Roman"/>
          <w:b/>
        </w:rPr>
        <w:t>A</w:t>
      </w:r>
      <w:r w:rsidR="00C5312B" w:rsidRPr="00BF460B">
        <w:rPr>
          <w:rFonts w:ascii="Calibri" w:eastAsia="Calibri" w:hAnsi="Calibri" w:cs="Times New Roman"/>
          <w:b/>
        </w:rPr>
        <w:t>nswers</w:t>
      </w:r>
      <w:r w:rsidR="00C5312B" w:rsidRPr="00B249F2">
        <w:rPr>
          <w:rFonts w:ascii="Calibri" w:eastAsia="Calibri" w:hAnsi="Calibri" w:cs="Times New Roman"/>
        </w:rPr>
        <w:t xml:space="preserve"> </w:t>
      </w:r>
      <w:r>
        <w:rPr>
          <w:rFonts w:ascii="Calibri" w:eastAsia="Calibri" w:hAnsi="Calibri" w:cs="Times New Roman"/>
        </w:rPr>
        <w:t xml:space="preserve">(i.e. </w:t>
      </w:r>
      <w:r w:rsidR="00C5312B" w:rsidRPr="00B249F2">
        <w:rPr>
          <w:rFonts w:ascii="Calibri" w:eastAsia="Calibri" w:hAnsi="Calibri" w:cs="Times New Roman"/>
        </w:rPr>
        <w:t xml:space="preserve">on a flip chart, or </w:t>
      </w:r>
      <w:r>
        <w:rPr>
          <w:rFonts w:ascii="Calibri" w:eastAsia="Calibri" w:hAnsi="Calibri" w:cs="Times New Roman"/>
        </w:rPr>
        <w:t>white</w:t>
      </w:r>
      <w:r w:rsidR="00C5312B" w:rsidRPr="00B249F2">
        <w:rPr>
          <w:rFonts w:ascii="Calibri" w:eastAsia="Calibri" w:hAnsi="Calibri" w:cs="Times New Roman"/>
        </w:rPr>
        <w:t>board</w:t>
      </w:r>
      <w:r>
        <w:rPr>
          <w:rFonts w:ascii="Calibri" w:eastAsia="Calibri" w:hAnsi="Calibri" w:cs="Times New Roman"/>
        </w:rPr>
        <w:t>)</w:t>
      </w:r>
      <w:r w:rsidR="00C5312B" w:rsidRPr="00B249F2">
        <w:rPr>
          <w:rFonts w:ascii="Calibri" w:eastAsia="Calibri" w:hAnsi="Calibri" w:cs="Times New Roman"/>
        </w:rPr>
        <w:t xml:space="preserve"> where everyone can see. </w:t>
      </w:r>
    </w:p>
    <w:p w14:paraId="161557C6" w14:textId="3A88CEFB" w:rsidR="00C5312B" w:rsidRPr="00BF460B" w:rsidRDefault="00BF460B" w:rsidP="005F0CBB">
      <w:pPr>
        <w:pStyle w:val="ListParagraph"/>
        <w:ind w:left="360"/>
        <w:rPr>
          <w:rFonts w:ascii="Calibri" w:eastAsia="Calibri" w:hAnsi="Calibri" w:cs="Times New Roman"/>
        </w:rPr>
      </w:pPr>
      <w:r>
        <w:rPr>
          <w:rFonts w:ascii="Calibri" w:eastAsia="Calibri" w:hAnsi="Calibri" w:cs="Times New Roman"/>
        </w:rPr>
        <w:t>*</w:t>
      </w:r>
      <w:r w:rsidR="00C5312B" w:rsidRPr="00BF460B">
        <w:rPr>
          <w:rFonts w:ascii="Calibri" w:eastAsia="Calibri" w:hAnsi="Calibri" w:cs="Times New Roman"/>
        </w:rPr>
        <w:t xml:space="preserve">Having an assistant do this can be very helpful to move the action along. When duplicate activities are listed add a check or hash mark to indicate the duplication. </w:t>
      </w:r>
    </w:p>
    <w:p w14:paraId="4D275053" w14:textId="77777777" w:rsidR="00BF460B" w:rsidRDefault="00BF460B" w:rsidP="006A1412">
      <w:pPr>
        <w:pStyle w:val="ListParagraph"/>
        <w:numPr>
          <w:ilvl w:val="0"/>
          <w:numId w:val="18"/>
        </w:numPr>
        <w:rPr>
          <w:rFonts w:ascii="Calibri" w:eastAsia="Calibri" w:hAnsi="Calibri" w:cs="Times New Roman"/>
        </w:rPr>
      </w:pPr>
      <w:r w:rsidRPr="00BF460B">
        <w:rPr>
          <w:rFonts w:ascii="Calibri" w:eastAsia="Calibri" w:hAnsi="Calibri" w:cs="Times New Roman"/>
          <w:b/>
        </w:rPr>
        <w:t>Continue to Draw S</w:t>
      </w:r>
      <w:r w:rsidR="00C5312B" w:rsidRPr="00BF460B">
        <w:rPr>
          <w:rFonts w:ascii="Calibri" w:eastAsia="Calibri" w:hAnsi="Calibri" w:cs="Times New Roman"/>
          <w:b/>
        </w:rPr>
        <w:t>lips until there is a winner(s).</w:t>
      </w:r>
      <w:r w:rsidR="00C5312B" w:rsidRPr="004B5162">
        <w:rPr>
          <w:rFonts w:ascii="Calibri" w:eastAsia="Calibri" w:hAnsi="Calibri" w:cs="Times New Roman"/>
        </w:rPr>
        <w:t xml:space="preserve"> </w:t>
      </w:r>
    </w:p>
    <w:p w14:paraId="7F194D8F" w14:textId="77777777" w:rsidR="00E668D6" w:rsidRDefault="00C5312B" w:rsidP="006A1412">
      <w:pPr>
        <w:pStyle w:val="ListParagraph"/>
        <w:numPr>
          <w:ilvl w:val="0"/>
          <w:numId w:val="18"/>
        </w:numPr>
        <w:rPr>
          <w:rFonts w:ascii="Calibri" w:eastAsia="Calibri" w:hAnsi="Calibri" w:cs="Times New Roman"/>
        </w:rPr>
      </w:pPr>
      <w:r w:rsidRPr="00BF460B">
        <w:rPr>
          <w:rFonts w:ascii="Calibri" w:eastAsia="Calibri" w:hAnsi="Calibri" w:cs="Times New Roman"/>
          <w:b/>
        </w:rPr>
        <w:t>Offer a prize to the winner(s).</w:t>
      </w:r>
      <w:r w:rsidRPr="004B5162">
        <w:rPr>
          <w:rFonts w:ascii="Calibri" w:eastAsia="Calibri" w:hAnsi="Calibri" w:cs="Times New Roman"/>
        </w:rPr>
        <w:t xml:space="preserve"> </w:t>
      </w:r>
    </w:p>
    <w:p w14:paraId="4BD5111C" w14:textId="08C15493" w:rsidR="00C5312B" w:rsidRDefault="00E668D6" w:rsidP="005F0CBB">
      <w:pPr>
        <w:pStyle w:val="ListParagraph"/>
        <w:ind w:left="360"/>
        <w:rPr>
          <w:rFonts w:ascii="Calibri" w:eastAsia="Calibri" w:hAnsi="Calibri" w:cs="Times New Roman"/>
        </w:rPr>
      </w:pPr>
      <w:r>
        <w:rPr>
          <w:rFonts w:ascii="Calibri" w:eastAsia="Calibri" w:hAnsi="Calibri" w:cs="Times New Roman"/>
        </w:rPr>
        <w:t>*</w:t>
      </w:r>
      <w:r w:rsidR="00C5312B" w:rsidRPr="004B5162">
        <w:rPr>
          <w:rFonts w:ascii="Calibri" w:eastAsia="Calibri" w:hAnsi="Calibri" w:cs="Times New Roman"/>
        </w:rPr>
        <w:t>Repeat the drawing until all of the slips have been drawn. When the last of the bingo numbers are drawn you may not yet have a winner and there will likely be more data to gather.</w:t>
      </w:r>
      <w:r w:rsidR="00C5312B">
        <w:rPr>
          <w:rFonts w:ascii="Calibri" w:eastAsia="Calibri" w:hAnsi="Calibri" w:cs="Times New Roman"/>
        </w:rPr>
        <w:t xml:space="preserve"> </w:t>
      </w:r>
    </w:p>
    <w:p w14:paraId="542B91D8" w14:textId="4D13F1D4" w:rsidR="002C76D6" w:rsidRDefault="00492D6A" w:rsidP="006A1412">
      <w:pPr>
        <w:pStyle w:val="ListParagraph"/>
        <w:numPr>
          <w:ilvl w:val="0"/>
          <w:numId w:val="18"/>
        </w:numPr>
        <w:rPr>
          <w:rFonts w:ascii="Calibri" w:eastAsia="Calibri" w:hAnsi="Calibri" w:cs="Times New Roman"/>
        </w:rPr>
      </w:pPr>
      <w:r>
        <w:rPr>
          <w:rFonts w:ascii="Calibri" w:eastAsia="Calibri" w:hAnsi="Calibri" w:cs="Times New Roman"/>
          <w:b/>
        </w:rPr>
        <w:t>Discussion</w:t>
      </w:r>
      <w:r w:rsidR="00EE0822">
        <w:rPr>
          <w:rFonts w:ascii="Calibri" w:eastAsia="Calibri" w:hAnsi="Calibri" w:cs="Times New Roman"/>
          <w:b/>
        </w:rPr>
        <w:t xml:space="preserve"> Time. </w:t>
      </w:r>
      <w:r w:rsidR="00084E9B">
        <w:rPr>
          <w:rFonts w:ascii="Calibri" w:eastAsia="Calibri" w:hAnsi="Calibri" w:cs="Times New Roman"/>
        </w:rPr>
        <w:t xml:space="preserve">When finished, tell group they now have </w:t>
      </w:r>
      <w:r w:rsidR="00C5312B" w:rsidRPr="005876C1">
        <w:rPr>
          <w:rFonts w:ascii="Calibri" w:eastAsia="Calibri" w:hAnsi="Calibri" w:cs="Times New Roman"/>
        </w:rPr>
        <w:t>a chance to earn</w:t>
      </w:r>
      <w:r w:rsidR="002C76D6">
        <w:rPr>
          <w:rFonts w:ascii="Calibri" w:eastAsia="Calibri" w:hAnsi="Calibri" w:cs="Times New Roman"/>
        </w:rPr>
        <w:t xml:space="preserve"> their</w:t>
      </w:r>
      <w:r w:rsidR="00C5312B" w:rsidRPr="005876C1">
        <w:rPr>
          <w:rFonts w:ascii="Calibri" w:eastAsia="Calibri" w:hAnsi="Calibri" w:cs="Times New Roman"/>
        </w:rPr>
        <w:t xml:space="preserve"> “</w:t>
      </w:r>
      <w:r>
        <w:rPr>
          <w:rFonts w:ascii="Calibri" w:eastAsia="Calibri" w:hAnsi="Calibri" w:cs="Times New Roman"/>
        </w:rPr>
        <w:t>wild card” numbers to complete</w:t>
      </w:r>
      <w:r w:rsidR="00C5312B" w:rsidRPr="005876C1">
        <w:rPr>
          <w:rFonts w:ascii="Calibri" w:eastAsia="Calibri" w:hAnsi="Calibri" w:cs="Times New Roman"/>
        </w:rPr>
        <w:t xml:space="preserve"> bingo. </w:t>
      </w:r>
    </w:p>
    <w:p w14:paraId="676BBD43" w14:textId="2686E96E" w:rsidR="002C76D6" w:rsidRDefault="00C5312B" w:rsidP="00B3295A">
      <w:pPr>
        <w:pStyle w:val="ListParagraph"/>
        <w:numPr>
          <w:ilvl w:val="1"/>
          <w:numId w:val="18"/>
        </w:numPr>
        <w:rPr>
          <w:rFonts w:ascii="Calibri" w:eastAsia="Calibri" w:hAnsi="Calibri" w:cs="Times New Roman"/>
        </w:rPr>
      </w:pPr>
      <w:r w:rsidRPr="005876C1">
        <w:rPr>
          <w:rFonts w:ascii="Calibri" w:eastAsia="Calibri" w:hAnsi="Calibri" w:cs="Times New Roman"/>
        </w:rPr>
        <w:t xml:space="preserve">Ask the group to review the list that has been generated. Report out on the numbers and types of activities. </w:t>
      </w:r>
    </w:p>
    <w:p w14:paraId="743C2257" w14:textId="77777777" w:rsidR="002C76D6" w:rsidRDefault="00C5312B" w:rsidP="00B3295A">
      <w:pPr>
        <w:pStyle w:val="ListParagraph"/>
        <w:numPr>
          <w:ilvl w:val="1"/>
          <w:numId w:val="18"/>
        </w:numPr>
        <w:rPr>
          <w:rFonts w:ascii="Calibri" w:eastAsia="Calibri" w:hAnsi="Calibri" w:cs="Times New Roman"/>
        </w:rPr>
      </w:pPr>
      <w:r w:rsidRPr="005876C1">
        <w:rPr>
          <w:rFonts w:ascii="Calibri" w:eastAsia="Calibri" w:hAnsi="Calibri" w:cs="Times New Roman"/>
        </w:rPr>
        <w:t xml:space="preserve">Ask if this seems right. </w:t>
      </w:r>
    </w:p>
    <w:p w14:paraId="2D86B323" w14:textId="77777777" w:rsidR="000D263A" w:rsidRDefault="00C5312B" w:rsidP="00B3295A">
      <w:pPr>
        <w:pStyle w:val="ListParagraph"/>
        <w:numPr>
          <w:ilvl w:val="1"/>
          <w:numId w:val="18"/>
        </w:numPr>
        <w:rPr>
          <w:rFonts w:ascii="Calibri" w:eastAsia="Calibri" w:hAnsi="Calibri" w:cs="Times New Roman"/>
        </w:rPr>
      </w:pPr>
      <w:r w:rsidRPr="005876C1">
        <w:rPr>
          <w:rFonts w:ascii="Calibri" w:eastAsia="Calibri" w:hAnsi="Calibri" w:cs="Times New Roman"/>
        </w:rPr>
        <w:t xml:space="preserve">Ask if anything is missing. </w:t>
      </w:r>
    </w:p>
    <w:p w14:paraId="5EAFB670" w14:textId="77777777" w:rsidR="000D263A" w:rsidRDefault="00C5312B" w:rsidP="00B3295A">
      <w:pPr>
        <w:pStyle w:val="ListParagraph"/>
        <w:numPr>
          <w:ilvl w:val="1"/>
          <w:numId w:val="18"/>
        </w:numPr>
        <w:rPr>
          <w:rFonts w:ascii="Calibri" w:eastAsia="Calibri" w:hAnsi="Calibri" w:cs="Times New Roman"/>
        </w:rPr>
      </w:pPr>
      <w:r w:rsidRPr="005876C1">
        <w:rPr>
          <w:rFonts w:ascii="Calibri" w:eastAsia="Calibri" w:hAnsi="Calibri" w:cs="Times New Roman"/>
        </w:rPr>
        <w:t xml:space="preserve">Award each person who offers an additional activity a “wild card” to place on any bingo number. </w:t>
      </w:r>
    </w:p>
    <w:p w14:paraId="3727E280" w14:textId="77777777" w:rsidR="000D263A" w:rsidRDefault="00C5312B" w:rsidP="00B3295A">
      <w:pPr>
        <w:pStyle w:val="ListParagraph"/>
        <w:numPr>
          <w:ilvl w:val="1"/>
          <w:numId w:val="18"/>
        </w:numPr>
        <w:rPr>
          <w:rFonts w:ascii="Calibri" w:eastAsia="Calibri" w:hAnsi="Calibri" w:cs="Times New Roman"/>
        </w:rPr>
      </w:pPr>
      <w:r w:rsidRPr="005876C1">
        <w:rPr>
          <w:rFonts w:ascii="Calibri" w:eastAsia="Calibri" w:hAnsi="Calibri" w:cs="Times New Roman"/>
        </w:rPr>
        <w:t xml:space="preserve">Continue until you have a winner. </w:t>
      </w:r>
    </w:p>
    <w:p w14:paraId="123A3642" w14:textId="77777777" w:rsidR="000D263A" w:rsidRDefault="00C5312B" w:rsidP="00B3295A">
      <w:pPr>
        <w:pStyle w:val="ListParagraph"/>
        <w:numPr>
          <w:ilvl w:val="1"/>
          <w:numId w:val="18"/>
        </w:numPr>
        <w:rPr>
          <w:rFonts w:ascii="Calibri" w:eastAsia="Calibri" w:hAnsi="Calibri" w:cs="Times New Roman"/>
        </w:rPr>
      </w:pPr>
      <w:r w:rsidRPr="005876C1">
        <w:rPr>
          <w:rFonts w:ascii="Calibri" w:eastAsia="Calibri" w:hAnsi="Calibri" w:cs="Times New Roman"/>
        </w:rPr>
        <w:lastRenderedPageBreak/>
        <w:t xml:space="preserve">Ask the group if there is anything else that should be added to the data. </w:t>
      </w:r>
    </w:p>
    <w:p w14:paraId="34CB9827" w14:textId="77777777" w:rsidR="00ED3D45" w:rsidRDefault="00C5312B" w:rsidP="00B3295A">
      <w:pPr>
        <w:pStyle w:val="ListParagraph"/>
        <w:numPr>
          <w:ilvl w:val="1"/>
          <w:numId w:val="18"/>
        </w:numPr>
        <w:rPr>
          <w:rFonts w:ascii="Calibri" w:eastAsia="Calibri" w:hAnsi="Calibri" w:cs="Times New Roman"/>
        </w:rPr>
      </w:pPr>
      <w:r w:rsidRPr="005876C1">
        <w:rPr>
          <w:rFonts w:ascii="Calibri" w:eastAsia="Calibri" w:hAnsi="Calibri" w:cs="Times New Roman"/>
        </w:rPr>
        <w:t xml:space="preserve">Take a few minutes to discuss the data and ask if there are any impressions and to talk about why people listed these things. </w:t>
      </w:r>
    </w:p>
    <w:p w14:paraId="60A413ED" w14:textId="77777777" w:rsidR="00ED3D45" w:rsidRDefault="00C5312B" w:rsidP="00B3295A">
      <w:pPr>
        <w:pStyle w:val="ListParagraph"/>
        <w:numPr>
          <w:ilvl w:val="1"/>
          <w:numId w:val="18"/>
        </w:numPr>
        <w:rPr>
          <w:rFonts w:ascii="Calibri" w:eastAsia="Calibri" w:hAnsi="Calibri" w:cs="Times New Roman"/>
        </w:rPr>
      </w:pPr>
      <w:r w:rsidRPr="005876C1">
        <w:rPr>
          <w:rFonts w:ascii="Calibri" w:eastAsia="Calibri" w:hAnsi="Calibri" w:cs="Times New Roman"/>
        </w:rPr>
        <w:t xml:space="preserve">Talk about what is important to people. </w:t>
      </w:r>
    </w:p>
    <w:p w14:paraId="47FE3244" w14:textId="46C004F7" w:rsidR="00C5312B" w:rsidRPr="005876C1" w:rsidRDefault="00C5312B" w:rsidP="00B3295A">
      <w:pPr>
        <w:pStyle w:val="ListParagraph"/>
        <w:numPr>
          <w:ilvl w:val="1"/>
          <w:numId w:val="18"/>
        </w:numPr>
        <w:rPr>
          <w:rFonts w:ascii="Calibri" w:eastAsia="Calibri" w:hAnsi="Calibri" w:cs="Times New Roman"/>
        </w:rPr>
      </w:pPr>
      <w:r w:rsidRPr="005876C1">
        <w:rPr>
          <w:rFonts w:ascii="Calibri" w:eastAsia="Calibri" w:hAnsi="Calibri" w:cs="Times New Roman"/>
        </w:rPr>
        <w:t>Take notes and use them to help make sense of the data later</w:t>
      </w:r>
      <w:r w:rsidR="00E51C4B">
        <w:rPr>
          <w:rFonts w:ascii="Calibri" w:eastAsia="Calibri" w:hAnsi="Calibri" w:cs="Times New Roman"/>
        </w:rPr>
        <w:t xml:space="preserve">…and to show you value their feedback. </w:t>
      </w:r>
    </w:p>
    <w:p w14:paraId="7DDB4566" w14:textId="77777777" w:rsidR="00C5312B" w:rsidRDefault="00C5312B" w:rsidP="00C5312B">
      <w:pPr>
        <w:pStyle w:val="ListParagraph"/>
        <w:ind w:left="360"/>
        <w:rPr>
          <w:rFonts w:ascii="Calibri" w:eastAsia="Calibri" w:hAnsi="Calibri" w:cs="Times New Roman"/>
        </w:rPr>
      </w:pPr>
    </w:p>
    <w:p w14:paraId="5650D39C" w14:textId="374D22D0" w:rsidR="00305101" w:rsidRDefault="00305101" w:rsidP="00305101">
      <w:pPr>
        <w:pStyle w:val="Heading3"/>
      </w:pPr>
      <w:r>
        <w:t>Closing</w:t>
      </w:r>
    </w:p>
    <w:p w14:paraId="0DB79160" w14:textId="77777777" w:rsidR="00305101" w:rsidRPr="004B5162" w:rsidRDefault="00305101" w:rsidP="00C5312B">
      <w:pPr>
        <w:pStyle w:val="ListParagraph"/>
        <w:ind w:left="360"/>
        <w:rPr>
          <w:rFonts w:ascii="Calibri" w:eastAsia="Calibri" w:hAnsi="Calibri" w:cs="Times New Roman"/>
        </w:rPr>
      </w:pPr>
    </w:p>
    <w:p w14:paraId="6F700C62" w14:textId="0868C9E8" w:rsidR="008D57AF" w:rsidRPr="00224C98" w:rsidRDefault="008D57AF" w:rsidP="008D57AF">
      <w:pPr>
        <w:pStyle w:val="Bullet1"/>
        <w:rPr>
          <w:i/>
        </w:rPr>
      </w:pPr>
      <w:r>
        <w:t xml:space="preserve">Thank participants for </w:t>
      </w:r>
      <w:r w:rsidR="00136C2B">
        <w:t xml:space="preserve">their time and for </w:t>
      </w:r>
      <w:r>
        <w:t xml:space="preserve">playing along and providing their valuable feedback. Remind them what </w:t>
      </w:r>
      <w:r w:rsidR="00CF71AB">
        <w:t xml:space="preserve">for </w:t>
      </w:r>
      <w:r>
        <w:t xml:space="preserve">and how you will be using their feedback. </w:t>
      </w:r>
    </w:p>
    <w:p w14:paraId="1A1E5C01" w14:textId="65D32628" w:rsidR="00224C98" w:rsidRPr="00224C98" w:rsidRDefault="00224C98" w:rsidP="008D57AF">
      <w:pPr>
        <w:pStyle w:val="Bullet1"/>
        <w:rPr>
          <w:i/>
        </w:rPr>
      </w:pPr>
      <w:r>
        <w:t>Distribute thank you gifts.</w:t>
      </w:r>
    </w:p>
    <w:p w14:paraId="19BC3F3F" w14:textId="1FED815C" w:rsidR="00224C98" w:rsidRPr="00B8030E" w:rsidRDefault="00224C98" w:rsidP="008D57AF">
      <w:pPr>
        <w:pStyle w:val="Bullet1"/>
        <w:rPr>
          <w:i/>
        </w:rPr>
      </w:pPr>
      <w:r>
        <w:t xml:space="preserve">Leave your contact information and provide any relative communication about next meeting, upcoming newsletter, etc. </w:t>
      </w:r>
    </w:p>
    <w:p w14:paraId="553A1B63" w14:textId="26458175" w:rsidR="00464FBB" w:rsidRPr="008D57AF" w:rsidRDefault="00464FBB" w:rsidP="008D57AF">
      <w:pPr>
        <w:keepNext/>
        <w:keepLines/>
        <w:spacing w:before="40" w:line="259" w:lineRule="auto"/>
        <w:outlineLvl w:val="1"/>
        <w:rPr>
          <w:rFonts w:ascii="Calibri Light" w:eastAsia="Times New Roman" w:hAnsi="Calibri Light" w:cs="Times New Roman"/>
          <w:color w:val="365F91"/>
          <w:szCs w:val="26"/>
        </w:rPr>
      </w:pPr>
    </w:p>
    <w:p w14:paraId="538419A7" w14:textId="0DD905B2" w:rsidR="00464FBB" w:rsidRPr="00464FBB" w:rsidRDefault="00464FBB" w:rsidP="00464FBB">
      <w:pPr>
        <w:keepNext/>
        <w:keepLines/>
        <w:spacing w:before="40" w:line="259" w:lineRule="auto"/>
        <w:outlineLvl w:val="1"/>
        <w:rPr>
          <w:rFonts w:ascii="Calibri Light" w:eastAsia="Times New Roman" w:hAnsi="Calibri Light" w:cs="Times New Roman"/>
          <w:color w:val="365F91"/>
          <w:szCs w:val="26"/>
        </w:rPr>
      </w:pPr>
    </w:p>
    <w:p w14:paraId="59BC31F6" w14:textId="23D5A254" w:rsidR="00464FBB" w:rsidRPr="00464FBB" w:rsidRDefault="00464FBB" w:rsidP="00464FBB">
      <w:pPr>
        <w:keepNext/>
        <w:keepLines/>
        <w:spacing w:before="40" w:line="259" w:lineRule="auto"/>
        <w:outlineLvl w:val="1"/>
        <w:rPr>
          <w:rFonts w:ascii="Calibri Light" w:eastAsia="Times New Roman" w:hAnsi="Calibri Light" w:cs="Times New Roman"/>
          <w:color w:val="365F91"/>
          <w:szCs w:val="26"/>
        </w:rPr>
      </w:pPr>
    </w:p>
    <w:p w14:paraId="01BEF976" w14:textId="0C5A13CF" w:rsidR="00D75AA2" w:rsidRPr="00AC2EA9" w:rsidRDefault="00D75AA2" w:rsidP="00AC2EA9">
      <w:pPr>
        <w:spacing w:before="40"/>
        <w:rPr>
          <w:rFonts w:ascii="Calibri Light" w:eastAsia="Times New Roman" w:hAnsi="Calibri Light" w:cs="Times New Roman"/>
          <w:color w:val="365F91"/>
          <w:szCs w:val="26"/>
        </w:rPr>
      </w:pPr>
    </w:p>
    <w:p w14:paraId="51F94F07" w14:textId="645991AA" w:rsidR="00464FBB" w:rsidRPr="00464FBB" w:rsidRDefault="00464FBB" w:rsidP="00464FBB"/>
    <w:p w14:paraId="5B360398" w14:textId="4234BA15" w:rsidR="00464FBB" w:rsidRPr="00464FBB" w:rsidRDefault="00464FBB" w:rsidP="00464FBB"/>
    <w:p w14:paraId="7BD385A0" w14:textId="7CBA4EB2" w:rsidR="00464FBB" w:rsidRPr="00464FBB" w:rsidRDefault="00464FBB" w:rsidP="00464FBB"/>
    <w:p w14:paraId="126A015F" w14:textId="07C352FC" w:rsidR="00464FBB" w:rsidRPr="00464FBB" w:rsidRDefault="00464FBB" w:rsidP="00464FBB"/>
    <w:p w14:paraId="6B534D3C" w14:textId="75C6DFC5" w:rsidR="00464FBB" w:rsidRPr="00464FBB" w:rsidRDefault="00464FBB" w:rsidP="00464FBB"/>
    <w:p w14:paraId="698374D6" w14:textId="732621B6" w:rsidR="00464FBB" w:rsidRPr="00464FBB" w:rsidRDefault="00464FBB" w:rsidP="00464FBB"/>
    <w:p w14:paraId="18E83982" w14:textId="1FF2E368" w:rsidR="00464FBB" w:rsidRPr="00464FBB" w:rsidRDefault="00464FBB" w:rsidP="00464FBB"/>
    <w:p w14:paraId="440AC294" w14:textId="6BD791A3" w:rsidR="00464FBB" w:rsidRPr="00464FBB" w:rsidRDefault="00464FBB" w:rsidP="00464FBB"/>
    <w:p w14:paraId="47FB0D4E" w14:textId="053A432E" w:rsidR="00464FBB" w:rsidRPr="00464FBB" w:rsidRDefault="00464FBB" w:rsidP="00464FBB"/>
    <w:p w14:paraId="272FE705" w14:textId="73BE8434" w:rsidR="00464FBB" w:rsidRPr="00464FBB" w:rsidRDefault="00464FBB" w:rsidP="00464FBB"/>
    <w:p w14:paraId="6EE2B37A" w14:textId="0A0C4171" w:rsidR="00464FBB" w:rsidRPr="00464FBB" w:rsidRDefault="00464FBB" w:rsidP="00464FBB"/>
    <w:p w14:paraId="133731BE" w14:textId="77777777" w:rsidR="00464FBB" w:rsidRPr="00464FBB" w:rsidRDefault="00464FBB" w:rsidP="00464FBB"/>
    <w:sectPr w:rsidR="00464FBB" w:rsidRPr="00464FB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832842" w14:textId="77777777" w:rsidR="002D6429" w:rsidRDefault="002D6429" w:rsidP="00464FBB">
      <w:r>
        <w:separator/>
      </w:r>
    </w:p>
  </w:endnote>
  <w:endnote w:type="continuationSeparator" w:id="0">
    <w:p w14:paraId="5ACBA26F" w14:textId="77777777" w:rsidR="002D6429" w:rsidRDefault="002D6429" w:rsidP="00464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rden">
    <w:altName w:val="Cambria"/>
    <w:panose1 w:val="020B0604020202020204"/>
    <w:charset w:val="00"/>
    <w:family w:val="modern"/>
    <w:notTrueType/>
    <w:pitch w:val="variable"/>
    <w:sig w:usb0="00000007"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CF5DD" w14:textId="7CC305CE" w:rsidR="00EF0F0B" w:rsidRDefault="00EF0F0B" w:rsidP="00464FBB">
    <w:pPr>
      <w:pStyle w:val="Footer"/>
    </w:pPr>
    <w:r>
      <w:t>BINGO! Collect Community-based Feedback</w:t>
    </w:r>
    <w:r>
      <w:tab/>
    </w:r>
    <w:r>
      <w:tab/>
    </w:r>
    <w:sdt>
      <w:sdtPr>
        <w:id w:val="188282110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582741">
          <w:rPr>
            <w:noProof/>
          </w:rPr>
          <w:t>2</w:t>
        </w:r>
        <w:r>
          <w:rPr>
            <w:noProof/>
          </w:rPr>
          <w:fldChar w:fldCharType="end"/>
        </w:r>
      </w:sdtContent>
    </w:sdt>
  </w:p>
  <w:p w14:paraId="3ACA2D71" w14:textId="61AFD28A" w:rsidR="00EF0F0B" w:rsidRDefault="00EF0F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A264BD" w14:textId="77777777" w:rsidR="002D6429" w:rsidRDefault="002D6429" w:rsidP="00464FBB">
      <w:r>
        <w:separator/>
      </w:r>
    </w:p>
  </w:footnote>
  <w:footnote w:type="continuationSeparator" w:id="0">
    <w:p w14:paraId="42644F7D" w14:textId="77777777" w:rsidR="002D6429" w:rsidRDefault="002D6429" w:rsidP="00464F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81C9E"/>
    <w:multiLevelType w:val="hybridMultilevel"/>
    <w:tmpl w:val="2182FE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17110C"/>
    <w:multiLevelType w:val="hybridMultilevel"/>
    <w:tmpl w:val="66FC4964"/>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9754F7C"/>
    <w:multiLevelType w:val="hybridMultilevel"/>
    <w:tmpl w:val="92C03EC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0B57F1A"/>
    <w:multiLevelType w:val="hybridMultilevel"/>
    <w:tmpl w:val="C6EC014C"/>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F8102A"/>
    <w:multiLevelType w:val="hybridMultilevel"/>
    <w:tmpl w:val="9DF2F2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2D204E4"/>
    <w:multiLevelType w:val="hybridMultilevel"/>
    <w:tmpl w:val="89840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A66024"/>
    <w:multiLevelType w:val="hybridMultilevel"/>
    <w:tmpl w:val="B4464F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ED4B3D"/>
    <w:multiLevelType w:val="hybridMultilevel"/>
    <w:tmpl w:val="3B56B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DF678B"/>
    <w:multiLevelType w:val="multilevel"/>
    <w:tmpl w:val="FC7CBE64"/>
    <w:lvl w:ilvl="0">
      <w:start w:val="1"/>
      <w:numFmt w:val="decimal"/>
      <w:lvlText w:val="%1."/>
      <w:lvlJc w:val="left"/>
      <w:pPr>
        <w:ind w:left="216" w:hanging="216"/>
      </w:pPr>
      <w:rPr>
        <w:rFonts w:asciiTheme="minorHAnsi" w:eastAsiaTheme="minorHAnsi" w:hAnsiTheme="minorHAnsi" w:cstheme="minorBidi"/>
        <w:b/>
        <w:i w:val="0"/>
        <w:sz w:val="24"/>
        <w:szCs w:val="24"/>
      </w:rPr>
    </w:lvl>
    <w:lvl w:ilvl="1">
      <w:start w:val="1"/>
      <w:numFmt w:val="bullet"/>
      <w:lvlText w:val=""/>
      <w:lvlJc w:val="left"/>
      <w:pPr>
        <w:ind w:left="360" w:hanging="216"/>
      </w:pPr>
      <w:rPr>
        <w:rFonts w:ascii="Symbol" w:hAnsi="Symbol" w:hint="default"/>
      </w:rPr>
    </w:lvl>
    <w:lvl w:ilvl="2">
      <w:start w:val="1"/>
      <w:numFmt w:val="bullet"/>
      <w:lvlText w:val="•"/>
      <w:lvlJc w:val="left"/>
      <w:pPr>
        <w:ind w:left="648" w:hanging="216"/>
      </w:pPr>
      <w:rPr>
        <w:rFonts w:ascii="Georgia" w:hAnsi="Georgia" w:hint="default"/>
      </w:rPr>
    </w:lvl>
    <w:lvl w:ilvl="3">
      <w:start w:val="1"/>
      <w:numFmt w:val="decimal"/>
      <w:lvlText w:val="%4."/>
      <w:lvlJc w:val="left"/>
      <w:pPr>
        <w:ind w:left="216" w:hanging="216"/>
      </w:pPr>
      <w:rPr>
        <w:rFonts w:asciiTheme="minorHAnsi" w:hAnsiTheme="minorHAnsi" w:hint="default"/>
        <w:b/>
        <w:i w:val="0"/>
        <w:sz w:val="2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216" w:hanging="216"/>
      </w:pPr>
      <w:rPr>
        <w:rFonts w:asciiTheme="minorHAnsi" w:hAnsiTheme="minorHAnsi" w:hint="default"/>
        <w:b/>
        <w:i w:val="0"/>
        <w:sz w:val="20"/>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03F2F6C"/>
    <w:multiLevelType w:val="hybridMultilevel"/>
    <w:tmpl w:val="C3E26A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68837A9"/>
    <w:multiLevelType w:val="hybridMultilevel"/>
    <w:tmpl w:val="2AC05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6953C5"/>
    <w:multiLevelType w:val="hybridMultilevel"/>
    <w:tmpl w:val="049422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FD624C6"/>
    <w:multiLevelType w:val="hybridMultilevel"/>
    <w:tmpl w:val="D4961C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2B551A1"/>
    <w:multiLevelType w:val="hybridMultilevel"/>
    <w:tmpl w:val="AC26B5F6"/>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A561742"/>
    <w:multiLevelType w:val="hybridMultilevel"/>
    <w:tmpl w:val="74FA0104"/>
    <w:lvl w:ilvl="0" w:tplc="2A8ED652">
      <w:start w:val="1"/>
      <w:numFmt w:val="bullet"/>
      <w:pStyle w:val="Bullet1"/>
      <w:lvlText w:val=""/>
      <w:lvlJc w:val="left"/>
      <w:pPr>
        <w:ind w:left="576" w:hanging="288"/>
      </w:pPr>
      <w:rPr>
        <w:rFonts w:ascii="Symbol" w:hAnsi="Symbol" w:hint="default"/>
      </w:rPr>
    </w:lvl>
    <w:lvl w:ilvl="1" w:tplc="3736A0A0">
      <w:numFmt w:val="bullet"/>
      <w:lvlText w:val="•"/>
      <w:lvlJc w:val="left"/>
      <w:pPr>
        <w:ind w:left="1440" w:hanging="360"/>
      </w:pPr>
      <w:rPr>
        <w:rFonts w:ascii="Calibri" w:eastAsiaTheme="minorHAnsi" w:hAnsi="Calibri" w:cs="Calibri" w:hint="default"/>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B25EB9"/>
    <w:multiLevelType w:val="hybridMultilevel"/>
    <w:tmpl w:val="67942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D86427"/>
    <w:multiLevelType w:val="hybridMultilevel"/>
    <w:tmpl w:val="4CCED74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0AF738C"/>
    <w:multiLevelType w:val="hybridMultilevel"/>
    <w:tmpl w:val="92C03E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523317F"/>
    <w:multiLevelType w:val="multilevel"/>
    <w:tmpl w:val="0409001D"/>
    <w:styleLink w:val="NTCBullet"/>
    <w:lvl w:ilvl="0">
      <w:start w:val="1"/>
      <w:numFmt w:val="bullet"/>
      <w:lvlText w:val=""/>
      <w:lvlJc w:val="left"/>
      <w:pPr>
        <w:ind w:left="360" w:hanging="360"/>
      </w:pPr>
      <w:rPr>
        <w:rFonts w:ascii="Symbol" w:hAnsi="Symbol" w:hint="default"/>
        <w:color w:val="413C5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C216EE5"/>
    <w:multiLevelType w:val="hybridMultilevel"/>
    <w:tmpl w:val="4D1461C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C36E4A"/>
    <w:multiLevelType w:val="hybridMultilevel"/>
    <w:tmpl w:val="BA2A4E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5B0294B"/>
    <w:multiLevelType w:val="hybridMultilevel"/>
    <w:tmpl w:val="AD2851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8"/>
  </w:num>
  <w:num w:numId="2">
    <w:abstractNumId w:val="9"/>
  </w:num>
  <w:num w:numId="3">
    <w:abstractNumId w:val="6"/>
  </w:num>
  <w:num w:numId="4">
    <w:abstractNumId w:val="21"/>
  </w:num>
  <w:num w:numId="5">
    <w:abstractNumId w:val="10"/>
  </w:num>
  <w:num w:numId="6">
    <w:abstractNumId w:val="0"/>
  </w:num>
  <w:num w:numId="7">
    <w:abstractNumId w:val="16"/>
  </w:num>
  <w:num w:numId="8">
    <w:abstractNumId w:val="4"/>
  </w:num>
  <w:num w:numId="9">
    <w:abstractNumId w:val="7"/>
  </w:num>
  <w:num w:numId="10">
    <w:abstractNumId w:val="15"/>
  </w:num>
  <w:num w:numId="11">
    <w:abstractNumId w:val="20"/>
  </w:num>
  <w:num w:numId="12">
    <w:abstractNumId w:val="17"/>
  </w:num>
  <w:num w:numId="13">
    <w:abstractNumId w:val="8"/>
  </w:num>
  <w:num w:numId="14">
    <w:abstractNumId w:val="14"/>
  </w:num>
  <w:num w:numId="15">
    <w:abstractNumId w:val="13"/>
  </w:num>
  <w:num w:numId="16">
    <w:abstractNumId w:val="1"/>
  </w:num>
  <w:num w:numId="17">
    <w:abstractNumId w:val="3"/>
  </w:num>
  <w:num w:numId="18">
    <w:abstractNumId w:val="2"/>
  </w:num>
  <w:num w:numId="19">
    <w:abstractNumId w:val="19"/>
  </w:num>
  <w:num w:numId="20">
    <w:abstractNumId w:val="12"/>
  </w:num>
  <w:num w:numId="21">
    <w:abstractNumId w:val="11"/>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9"/>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B19"/>
    <w:rsid w:val="00034A77"/>
    <w:rsid w:val="00052A18"/>
    <w:rsid w:val="00053DA6"/>
    <w:rsid w:val="00057A36"/>
    <w:rsid w:val="00073441"/>
    <w:rsid w:val="00081F36"/>
    <w:rsid w:val="00084E9B"/>
    <w:rsid w:val="000D263A"/>
    <w:rsid w:val="000F7D5D"/>
    <w:rsid w:val="0010192A"/>
    <w:rsid w:val="00136C2B"/>
    <w:rsid w:val="00155DF0"/>
    <w:rsid w:val="00186D4B"/>
    <w:rsid w:val="00192793"/>
    <w:rsid w:val="001A64CC"/>
    <w:rsid w:val="001D19E6"/>
    <w:rsid w:val="001F4168"/>
    <w:rsid w:val="00224C98"/>
    <w:rsid w:val="00240D6E"/>
    <w:rsid w:val="002457CC"/>
    <w:rsid w:val="00292B84"/>
    <w:rsid w:val="002C76D6"/>
    <w:rsid w:val="002D6429"/>
    <w:rsid w:val="00305101"/>
    <w:rsid w:val="00310E4C"/>
    <w:rsid w:val="003245FA"/>
    <w:rsid w:val="00327CC5"/>
    <w:rsid w:val="00343F1A"/>
    <w:rsid w:val="00374F85"/>
    <w:rsid w:val="00390F99"/>
    <w:rsid w:val="003C1753"/>
    <w:rsid w:val="003F36BF"/>
    <w:rsid w:val="00407F68"/>
    <w:rsid w:val="0046054A"/>
    <w:rsid w:val="00464FBB"/>
    <w:rsid w:val="00465583"/>
    <w:rsid w:val="004655FE"/>
    <w:rsid w:val="00475B17"/>
    <w:rsid w:val="00492D6A"/>
    <w:rsid w:val="00497B9D"/>
    <w:rsid w:val="004A4421"/>
    <w:rsid w:val="004B5162"/>
    <w:rsid w:val="004D18DE"/>
    <w:rsid w:val="004E0998"/>
    <w:rsid w:val="00544EFA"/>
    <w:rsid w:val="00582741"/>
    <w:rsid w:val="005876C1"/>
    <w:rsid w:val="005F0CBB"/>
    <w:rsid w:val="00604E4F"/>
    <w:rsid w:val="00615810"/>
    <w:rsid w:val="00622B8E"/>
    <w:rsid w:val="006A1412"/>
    <w:rsid w:val="006E551B"/>
    <w:rsid w:val="006F5647"/>
    <w:rsid w:val="00721AC6"/>
    <w:rsid w:val="0074545D"/>
    <w:rsid w:val="00745A6F"/>
    <w:rsid w:val="0076723A"/>
    <w:rsid w:val="007B7C15"/>
    <w:rsid w:val="007F23F6"/>
    <w:rsid w:val="00807F5F"/>
    <w:rsid w:val="008453C5"/>
    <w:rsid w:val="00887E5C"/>
    <w:rsid w:val="008D57AF"/>
    <w:rsid w:val="008E433D"/>
    <w:rsid w:val="009006A3"/>
    <w:rsid w:val="009129A8"/>
    <w:rsid w:val="009371E7"/>
    <w:rsid w:val="009D751B"/>
    <w:rsid w:val="009F5E7E"/>
    <w:rsid w:val="00A14242"/>
    <w:rsid w:val="00A53E0B"/>
    <w:rsid w:val="00A60C80"/>
    <w:rsid w:val="00A648FE"/>
    <w:rsid w:val="00AC0C54"/>
    <w:rsid w:val="00AC2EA9"/>
    <w:rsid w:val="00B04046"/>
    <w:rsid w:val="00B1257D"/>
    <w:rsid w:val="00B249F2"/>
    <w:rsid w:val="00B3295A"/>
    <w:rsid w:val="00B8030E"/>
    <w:rsid w:val="00B87DBA"/>
    <w:rsid w:val="00B946D4"/>
    <w:rsid w:val="00BB4184"/>
    <w:rsid w:val="00BB694F"/>
    <w:rsid w:val="00BD38E2"/>
    <w:rsid w:val="00BE6968"/>
    <w:rsid w:val="00BF460B"/>
    <w:rsid w:val="00C036F7"/>
    <w:rsid w:val="00C07B19"/>
    <w:rsid w:val="00C31539"/>
    <w:rsid w:val="00C5312B"/>
    <w:rsid w:val="00CD4275"/>
    <w:rsid w:val="00CE0178"/>
    <w:rsid w:val="00CF71AB"/>
    <w:rsid w:val="00D75AA2"/>
    <w:rsid w:val="00DB30A2"/>
    <w:rsid w:val="00DF63EF"/>
    <w:rsid w:val="00E143C3"/>
    <w:rsid w:val="00E16BF3"/>
    <w:rsid w:val="00E22A25"/>
    <w:rsid w:val="00E27617"/>
    <w:rsid w:val="00E51C4B"/>
    <w:rsid w:val="00E56204"/>
    <w:rsid w:val="00E64924"/>
    <w:rsid w:val="00E668D6"/>
    <w:rsid w:val="00E72A41"/>
    <w:rsid w:val="00E75A7F"/>
    <w:rsid w:val="00ED3D45"/>
    <w:rsid w:val="00EE0822"/>
    <w:rsid w:val="00EF0F0B"/>
    <w:rsid w:val="00F16870"/>
    <w:rsid w:val="00F203A8"/>
    <w:rsid w:val="00F23751"/>
    <w:rsid w:val="00F34CF6"/>
    <w:rsid w:val="00F36381"/>
    <w:rsid w:val="00F55942"/>
    <w:rsid w:val="00FD6A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AA0467"/>
  <w15:docId w15:val="{BDC134E4-FD75-48BD-9CF3-204464678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B19"/>
    <w:pPr>
      <w:spacing w:before="0"/>
    </w:pPr>
    <w:rPr>
      <w:sz w:val="24"/>
      <w:szCs w:val="24"/>
    </w:rPr>
  </w:style>
  <w:style w:type="paragraph" w:styleId="Heading1">
    <w:name w:val="heading 1"/>
    <w:basedOn w:val="Normal"/>
    <w:next w:val="Normal"/>
    <w:link w:val="Heading1Char"/>
    <w:uiPriority w:val="9"/>
    <w:qFormat/>
    <w:rsid w:val="00CD427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D4275"/>
    <w:pPr>
      <w:keepNext/>
      <w:keepLines/>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D4275"/>
    <w:pPr>
      <w:keepNext/>
      <w:keepLines/>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TCNormal">
    <w:name w:val="NTC Normal"/>
    <w:basedOn w:val="Normal"/>
    <w:qFormat/>
    <w:rsid w:val="00C31539"/>
    <w:rPr>
      <w:rFonts w:ascii="Franklin Gothic Book" w:hAnsi="Franklin Gothic Book" w:cs="Tahoma"/>
      <w:color w:val="413C58"/>
      <w:kern w:val="52"/>
    </w:rPr>
  </w:style>
  <w:style w:type="paragraph" w:customStyle="1" w:styleId="NTCHeading1">
    <w:name w:val="NTC Heading 1"/>
    <w:basedOn w:val="Heading1"/>
    <w:next w:val="NTCNormal"/>
    <w:link w:val="NTCHeading1Char"/>
    <w:qFormat/>
    <w:rsid w:val="00CD4275"/>
    <w:rPr>
      <w:rFonts w:ascii="Franklin Gothic Book" w:hAnsi="Franklin Gothic Book"/>
      <w:color w:val="D13BAB"/>
      <w:sz w:val="36"/>
    </w:rPr>
  </w:style>
  <w:style w:type="character" w:customStyle="1" w:styleId="NTCHeading1Char">
    <w:name w:val="NTC Heading 1 Char"/>
    <w:basedOn w:val="Heading1Char"/>
    <w:link w:val="NTCHeading1"/>
    <w:rsid w:val="00CD4275"/>
    <w:rPr>
      <w:rFonts w:ascii="Franklin Gothic Book" w:eastAsiaTheme="majorEastAsia" w:hAnsi="Franklin Gothic Book" w:cstheme="majorBidi"/>
      <w:color w:val="D13BAB"/>
      <w:sz w:val="36"/>
      <w:szCs w:val="32"/>
    </w:rPr>
  </w:style>
  <w:style w:type="character" w:customStyle="1" w:styleId="Heading1Char">
    <w:name w:val="Heading 1 Char"/>
    <w:basedOn w:val="DefaultParagraphFont"/>
    <w:link w:val="Heading1"/>
    <w:uiPriority w:val="9"/>
    <w:rsid w:val="00CD4275"/>
    <w:rPr>
      <w:rFonts w:asciiTheme="majorHAnsi" w:eastAsiaTheme="majorEastAsia" w:hAnsiTheme="majorHAnsi" w:cstheme="majorBidi"/>
      <w:color w:val="2F5496" w:themeColor="accent1" w:themeShade="BF"/>
      <w:sz w:val="32"/>
      <w:szCs w:val="32"/>
    </w:rPr>
  </w:style>
  <w:style w:type="paragraph" w:customStyle="1" w:styleId="NTCTitle">
    <w:name w:val="NTC Title"/>
    <w:basedOn w:val="Title"/>
    <w:next w:val="NTCNormal"/>
    <w:link w:val="NTCTitleChar"/>
    <w:qFormat/>
    <w:rsid w:val="00CD4275"/>
    <w:rPr>
      <w:rFonts w:ascii="Barden" w:hAnsi="Barden"/>
      <w:color w:val="4068B1"/>
      <w:spacing w:val="10"/>
      <w:kern w:val="52"/>
    </w:rPr>
  </w:style>
  <w:style w:type="character" w:customStyle="1" w:styleId="NTCTitleChar">
    <w:name w:val="NTC Title Char"/>
    <w:basedOn w:val="TitleChar"/>
    <w:link w:val="NTCTitle"/>
    <w:rsid w:val="00CD4275"/>
    <w:rPr>
      <w:rFonts w:ascii="Barden" w:eastAsiaTheme="majorEastAsia" w:hAnsi="Barden" w:cstheme="majorBidi"/>
      <w:color w:val="4068B1"/>
      <w:spacing w:val="10"/>
      <w:kern w:val="52"/>
      <w:sz w:val="56"/>
      <w:szCs w:val="56"/>
    </w:rPr>
  </w:style>
  <w:style w:type="paragraph" w:styleId="Title">
    <w:name w:val="Title"/>
    <w:basedOn w:val="Normal"/>
    <w:next w:val="Normal"/>
    <w:link w:val="TitleChar"/>
    <w:uiPriority w:val="10"/>
    <w:qFormat/>
    <w:rsid w:val="00CD427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4275"/>
    <w:rPr>
      <w:rFonts w:asciiTheme="majorHAnsi" w:eastAsiaTheme="majorEastAsia" w:hAnsiTheme="majorHAnsi" w:cstheme="majorBidi"/>
      <w:spacing w:val="-10"/>
      <w:kern w:val="28"/>
      <w:sz w:val="56"/>
      <w:szCs w:val="56"/>
    </w:rPr>
  </w:style>
  <w:style w:type="numbering" w:customStyle="1" w:styleId="NTCBullet">
    <w:name w:val="NTC Bullet"/>
    <w:basedOn w:val="NoList"/>
    <w:uiPriority w:val="99"/>
    <w:rsid w:val="00CD4275"/>
    <w:pPr>
      <w:numPr>
        <w:numId w:val="1"/>
      </w:numPr>
    </w:pPr>
  </w:style>
  <w:style w:type="paragraph" w:customStyle="1" w:styleId="NTHeading2">
    <w:name w:val="NT Heading 2"/>
    <w:basedOn w:val="Heading2"/>
    <w:next w:val="NTCNormal"/>
    <w:link w:val="NTHeading2Char"/>
    <w:autoRedefine/>
    <w:qFormat/>
    <w:rsid w:val="006E551B"/>
    <w:rPr>
      <w:rFonts w:ascii="Franklin Gothic Book" w:hAnsi="Franklin Gothic Book"/>
      <w:color w:val="55B5C3"/>
    </w:rPr>
  </w:style>
  <w:style w:type="character" w:customStyle="1" w:styleId="NTHeading2Char">
    <w:name w:val="NT Heading 2 Char"/>
    <w:basedOn w:val="Heading2Char"/>
    <w:link w:val="NTHeading2"/>
    <w:rsid w:val="006E551B"/>
    <w:rPr>
      <w:rFonts w:ascii="Franklin Gothic Book" w:eastAsiaTheme="majorEastAsia" w:hAnsi="Franklin Gothic Book" w:cstheme="majorBidi"/>
      <w:color w:val="55B5C3"/>
      <w:sz w:val="26"/>
      <w:szCs w:val="26"/>
    </w:rPr>
  </w:style>
  <w:style w:type="character" w:customStyle="1" w:styleId="Heading2Char">
    <w:name w:val="Heading 2 Char"/>
    <w:basedOn w:val="DefaultParagraphFont"/>
    <w:link w:val="Heading2"/>
    <w:uiPriority w:val="9"/>
    <w:rsid w:val="00CD4275"/>
    <w:rPr>
      <w:rFonts w:asciiTheme="majorHAnsi" w:eastAsiaTheme="majorEastAsia" w:hAnsiTheme="majorHAnsi" w:cstheme="majorBidi"/>
      <w:color w:val="2F5496" w:themeColor="accent1" w:themeShade="BF"/>
      <w:sz w:val="26"/>
      <w:szCs w:val="26"/>
    </w:rPr>
  </w:style>
  <w:style w:type="paragraph" w:customStyle="1" w:styleId="NTCHeading3">
    <w:name w:val="NTC Heading 3"/>
    <w:basedOn w:val="Heading3"/>
    <w:next w:val="NTCNormal"/>
    <w:link w:val="NTCHeading3Char"/>
    <w:qFormat/>
    <w:rsid w:val="00CD4275"/>
    <w:rPr>
      <w:color w:val="70AD47" w:themeColor="accent6"/>
      <w:sz w:val="28"/>
    </w:rPr>
  </w:style>
  <w:style w:type="character" w:customStyle="1" w:styleId="NTCHeading3Char">
    <w:name w:val="NTC Heading 3 Char"/>
    <w:basedOn w:val="Heading3Char"/>
    <w:link w:val="NTCHeading3"/>
    <w:rsid w:val="00CD4275"/>
    <w:rPr>
      <w:rFonts w:asciiTheme="majorHAnsi" w:eastAsiaTheme="majorEastAsia" w:hAnsiTheme="majorHAnsi" w:cstheme="majorBidi"/>
      <w:color w:val="70AD47" w:themeColor="accent6"/>
      <w:sz w:val="28"/>
      <w:szCs w:val="24"/>
    </w:rPr>
  </w:style>
  <w:style w:type="character" w:customStyle="1" w:styleId="Heading3Char">
    <w:name w:val="Heading 3 Char"/>
    <w:basedOn w:val="DefaultParagraphFont"/>
    <w:link w:val="Heading3"/>
    <w:uiPriority w:val="9"/>
    <w:rsid w:val="00CD4275"/>
    <w:rPr>
      <w:rFonts w:asciiTheme="majorHAnsi" w:eastAsiaTheme="majorEastAsia" w:hAnsiTheme="majorHAnsi" w:cstheme="majorBidi"/>
      <w:color w:val="1F3763" w:themeColor="accent1" w:themeShade="7F"/>
      <w:sz w:val="24"/>
      <w:szCs w:val="24"/>
    </w:rPr>
  </w:style>
  <w:style w:type="table" w:customStyle="1" w:styleId="GridTable4-Accent36">
    <w:name w:val="Grid Table 4 - Accent 36"/>
    <w:basedOn w:val="TableNormal"/>
    <w:next w:val="GridTable4-Accent31"/>
    <w:uiPriority w:val="49"/>
    <w:rsid w:val="00C07B19"/>
    <w:pPr>
      <w:spacing w:before="0"/>
    </w:p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Accent31">
    <w:name w:val="Grid Table 4 - Accent 31"/>
    <w:basedOn w:val="TableNormal"/>
    <w:uiPriority w:val="49"/>
    <w:rsid w:val="00C07B1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basedOn w:val="Normal"/>
    <w:uiPriority w:val="34"/>
    <w:qFormat/>
    <w:rsid w:val="00C07B19"/>
    <w:pPr>
      <w:ind w:left="720"/>
      <w:contextualSpacing/>
    </w:pPr>
  </w:style>
  <w:style w:type="paragraph" w:styleId="Header">
    <w:name w:val="header"/>
    <w:basedOn w:val="Normal"/>
    <w:link w:val="HeaderChar"/>
    <w:uiPriority w:val="99"/>
    <w:unhideWhenUsed/>
    <w:rsid w:val="00464FBB"/>
    <w:pPr>
      <w:tabs>
        <w:tab w:val="center" w:pos="4680"/>
        <w:tab w:val="right" w:pos="9360"/>
      </w:tabs>
    </w:pPr>
  </w:style>
  <w:style w:type="character" w:customStyle="1" w:styleId="HeaderChar">
    <w:name w:val="Header Char"/>
    <w:basedOn w:val="DefaultParagraphFont"/>
    <w:link w:val="Header"/>
    <w:uiPriority w:val="99"/>
    <w:rsid w:val="00464FBB"/>
    <w:rPr>
      <w:sz w:val="24"/>
      <w:szCs w:val="24"/>
    </w:rPr>
  </w:style>
  <w:style w:type="paragraph" w:styleId="Footer">
    <w:name w:val="footer"/>
    <w:basedOn w:val="Normal"/>
    <w:link w:val="FooterChar"/>
    <w:uiPriority w:val="99"/>
    <w:unhideWhenUsed/>
    <w:rsid w:val="00464FBB"/>
    <w:pPr>
      <w:tabs>
        <w:tab w:val="center" w:pos="4680"/>
        <w:tab w:val="right" w:pos="9360"/>
      </w:tabs>
    </w:pPr>
  </w:style>
  <w:style w:type="character" w:customStyle="1" w:styleId="FooterChar">
    <w:name w:val="Footer Char"/>
    <w:basedOn w:val="DefaultParagraphFont"/>
    <w:link w:val="Footer"/>
    <w:uiPriority w:val="99"/>
    <w:rsid w:val="00464FBB"/>
    <w:rPr>
      <w:sz w:val="24"/>
      <w:szCs w:val="24"/>
    </w:rPr>
  </w:style>
  <w:style w:type="character" w:styleId="Hyperlink">
    <w:name w:val="Hyperlink"/>
    <w:rsid w:val="00407F68"/>
    <w:rPr>
      <w:color w:val="0000FF"/>
      <w:u w:val="single"/>
    </w:rPr>
  </w:style>
  <w:style w:type="paragraph" w:customStyle="1" w:styleId="Bullet1">
    <w:name w:val="Bullet 1"/>
    <w:basedOn w:val="Normal"/>
    <w:qFormat/>
    <w:rsid w:val="00B8030E"/>
    <w:pPr>
      <w:numPr>
        <w:numId w:val="14"/>
      </w:numPr>
    </w:pPr>
    <w:rPr>
      <w:rFonts w:ascii="Calibri" w:hAnsi="Calibri" w:cs="Calibri"/>
    </w:rPr>
  </w:style>
  <w:style w:type="character" w:styleId="CommentReference">
    <w:name w:val="annotation reference"/>
    <w:basedOn w:val="DefaultParagraphFont"/>
    <w:uiPriority w:val="99"/>
    <w:semiHidden/>
    <w:unhideWhenUsed/>
    <w:rsid w:val="000F7D5D"/>
    <w:rPr>
      <w:sz w:val="16"/>
      <w:szCs w:val="16"/>
    </w:rPr>
  </w:style>
  <w:style w:type="paragraph" w:styleId="CommentText">
    <w:name w:val="annotation text"/>
    <w:basedOn w:val="Normal"/>
    <w:link w:val="CommentTextChar"/>
    <w:uiPriority w:val="99"/>
    <w:semiHidden/>
    <w:unhideWhenUsed/>
    <w:rsid w:val="000F7D5D"/>
    <w:rPr>
      <w:sz w:val="20"/>
      <w:szCs w:val="20"/>
    </w:rPr>
  </w:style>
  <w:style w:type="character" w:customStyle="1" w:styleId="CommentTextChar">
    <w:name w:val="Comment Text Char"/>
    <w:basedOn w:val="DefaultParagraphFont"/>
    <w:link w:val="CommentText"/>
    <w:uiPriority w:val="99"/>
    <w:semiHidden/>
    <w:rsid w:val="000F7D5D"/>
    <w:rPr>
      <w:sz w:val="20"/>
      <w:szCs w:val="20"/>
    </w:rPr>
  </w:style>
  <w:style w:type="paragraph" w:styleId="CommentSubject">
    <w:name w:val="annotation subject"/>
    <w:basedOn w:val="CommentText"/>
    <w:next w:val="CommentText"/>
    <w:link w:val="CommentSubjectChar"/>
    <w:uiPriority w:val="99"/>
    <w:semiHidden/>
    <w:unhideWhenUsed/>
    <w:rsid w:val="000F7D5D"/>
    <w:rPr>
      <w:b/>
      <w:bCs/>
    </w:rPr>
  </w:style>
  <w:style w:type="character" w:customStyle="1" w:styleId="CommentSubjectChar">
    <w:name w:val="Comment Subject Char"/>
    <w:basedOn w:val="CommentTextChar"/>
    <w:link w:val="CommentSubject"/>
    <w:uiPriority w:val="99"/>
    <w:semiHidden/>
    <w:rsid w:val="000F7D5D"/>
    <w:rPr>
      <w:b/>
      <w:bCs/>
      <w:sz w:val="20"/>
      <w:szCs w:val="20"/>
    </w:rPr>
  </w:style>
  <w:style w:type="paragraph" w:styleId="BalloonText">
    <w:name w:val="Balloon Text"/>
    <w:basedOn w:val="Normal"/>
    <w:link w:val="BalloonTextChar"/>
    <w:uiPriority w:val="99"/>
    <w:semiHidden/>
    <w:unhideWhenUsed/>
    <w:rsid w:val="000F7D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7D5D"/>
    <w:rPr>
      <w:rFonts w:ascii="Segoe UI" w:hAnsi="Segoe UI" w:cs="Segoe UI"/>
      <w:sz w:val="18"/>
      <w:szCs w:val="18"/>
    </w:rPr>
  </w:style>
  <w:style w:type="character" w:styleId="UnresolvedMention">
    <w:name w:val="Unresolved Mention"/>
    <w:basedOn w:val="DefaultParagraphFont"/>
    <w:uiPriority w:val="99"/>
    <w:semiHidden/>
    <w:unhideWhenUsed/>
    <w:rsid w:val="000F7D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yfreebingocards.com/numbers/1-75" TargetMode="External"/><Relationship Id="rId3" Type="http://schemas.openxmlformats.org/officeDocument/2006/relationships/settings" Target="settings.xml"/><Relationship Id="rId7" Type="http://schemas.openxmlformats.org/officeDocument/2006/relationships/hyperlink" Target="https://www.nicw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915</Words>
  <Characters>5222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TREVINO</dc:creator>
  <cp:keywords/>
  <dc:description/>
  <cp:lastModifiedBy>Amanda Gaston</cp:lastModifiedBy>
  <cp:revision>2</cp:revision>
  <dcterms:created xsi:type="dcterms:W3CDTF">2019-10-22T14:19:00Z</dcterms:created>
  <dcterms:modified xsi:type="dcterms:W3CDTF">2019-10-22T14:19:00Z</dcterms:modified>
</cp:coreProperties>
</file>