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3F" w:rsidRPr="00F458B9" w:rsidRDefault="0070463F">
      <w:pPr>
        <w:rPr>
          <w:sz w:val="24"/>
          <w:szCs w:val="24"/>
        </w:rPr>
      </w:pPr>
      <w:bookmarkStart w:id="0" w:name="_GoBack"/>
      <w:bookmarkEnd w:id="0"/>
      <w:r w:rsidRPr="00F458B9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5455644" wp14:editId="400B368F">
            <wp:simplePos x="0" y="0"/>
            <wp:positionH relativeFrom="column">
              <wp:posOffset>695325</wp:posOffset>
            </wp:positionH>
            <wp:positionV relativeFrom="paragraph">
              <wp:posOffset>55245</wp:posOffset>
            </wp:positionV>
            <wp:extent cx="5791200" cy="1447800"/>
            <wp:effectExtent l="0" t="0" r="0" b="0"/>
            <wp:wrapTight wrapText="bothSides">
              <wp:wrapPolygon edited="0">
                <wp:start x="0" y="0"/>
                <wp:lineTo x="0" y="21316"/>
                <wp:lineTo x="21529" y="21316"/>
                <wp:lineTo x="215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456" t="42735" r="2724" b="40456"/>
                    <a:stretch/>
                  </pic:blipFill>
                  <pic:spPr bwMode="auto">
                    <a:xfrm>
                      <a:off x="0" y="0"/>
                      <a:ext cx="5791200" cy="1447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463F" w:rsidRPr="00F458B9" w:rsidRDefault="0070463F">
      <w:pPr>
        <w:rPr>
          <w:sz w:val="24"/>
          <w:szCs w:val="24"/>
        </w:rPr>
      </w:pPr>
    </w:p>
    <w:p w:rsidR="0070463F" w:rsidRPr="00F458B9" w:rsidRDefault="0070463F">
      <w:pPr>
        <w:rPr>
          <w:sz w:val="24"/>
          <w:szCs w:val="24"/>
        </w:rPr>
      </w:pPr>
    </w:p>
    <w:p w:rsidR="0070463F" w:rsidRPr="00F458B9" w:rsidRDefault="0070463F">
      <w:pPr>
        <w:rPr>
          <w:sz w:val="24"/>
          <w:szCs w:val="24"/>
        </w:rPr>
      </w:pPr>
    </w:p>
    <w:p w:rsidR="0070463F" w:rsidRPr="00F458B9" w:rsidRDefault="0070463F">
      <w:pPr>
        <w:rPr>
          <w:sz w:val="24"/>
          <w:szCs w:val="24"/>
        </w:rPr>
      </w:pPr>
    </w:p>
    <w:p w:rsidR="0091489A" w:rsidRPr="0091489A" w:rsidRDefault="0091489A" w:rsidP="0091489A">
      <w:pPr>
        <w:pStyle w:val="TextBoxHead"/>
        <w:shd w:val="clear" w:color="auto" w:fill="F2F2F2" w:themeFill="background1" w:themeFillShade="F2"/>
        <w:tabs>
          <w:tab w:val="bar" w:pos="3060"/>
        </w:tabs>
        <w:rPr>
          <w:sz w:val="10"/>
          <w:szCs w:val="10"/>
        </w:rPr>
      </w:pPr>
    </w:p>
    <w:p w:rsidR="0091489A" w:rsidRPr="00103988" w:rsidRDefault="0091489A" w:rsidP="0091489A">
      <w:pPr>
        <w:pStyle w:val="TextBoxHead"/>
        <w:shd w:val="clear" w:color="auto" w:fill="F2F2F2" w:themeFill="background1" w:themeFillShade="F2"/>
        <w:spacing w:after="120"/>
      </w:pPr>
      <w:r w:rsidRPr="00103988">
        <w:t>Instructions</w:t>
      </w:r>
      <w:r>
        <w:t>:</w:t>
      </w:r>
    </w:p>
    <w:p w:rsidR="0091489A" w:rsidRDefault="0091489A" w:rsidP="0091489A">
      <w:pPr>
        <w:pStyle w:val="TextBoxText"/>
        <w:shd w:val="clear" w:color="auto" w:fill="F2F2F2" w:themeFill="background1" w:themeFillShade="F2"/>
        <w:jc w:val="left"/>
        <w:rPr>
          <w:color w:val="auto"/>
        </w:rPr>
      </w:pPr>
      <w:r>
        <w:rPr>
          <w:color w:val="auto"/>
        </w:rPr>
        <w:t xml:space="preserve">  Please take</w:t>
      </w:r>
      <w:r w:rsidRPr="00AD514B">
        <w:rPr>
          <w:color w:val="auto"/>
        </w:rPr>
        <w:t xml:space="preserve"> a few minutes to answer the following questions </w:t>
      </w:r>
      <w:r>
        <w:rPr>
          <w:color w:val="auto"/>
        </w:rPr>
        <w:t>about the Native VOICES video</w:t>
      </w:r>
      <w:r w:rsidRPr="00AD514B">
        <w:rPr>
          <w:color w:val="auto"/>
        </w:rPr>
        <w:t xml:space="preserve">. Please answer as </w:t>
      </w:r>
      <w:r>
        <w:rPr>
          <w:color w:val="auto"/>
        </w:rPr>
        <w:t xml:space="preserve">  </w:t>
      </w:r>
    </w:p>
    <w:p w:rsidR="0091489A" w:rsidRDefault="0091489A" w:rsidP="0091489A">
      <w:pPr>
        <w:pStyle w:val="TextBoxText"/>
        <w:shd w:val="clear" w:color="auto" w:fill="F2F2F2" w:themeFill="background1" w:themeFillShade="F2"/>
        <w:jc w:val="left"/>
        <w:rPr>
          <w:color w:val="auto"/>
        </w:rPr>
      </w:pPr>
      <w:r>
        <w:rPr>
          <w:color w:val="auto"/>
        </w:rPr>
        <w:t xml:space="preserve">  </w:t>
      </w:r>
      <w:proofErr w:type="gramStart"/>
      <w:r w:rsidRPr="00AD514B">
        <w:rPr>
          <w:color w:val="auto"/>
        </w:rPr>
        <w:t>truthfully</w:t>
      </w:r>
      <w:proofErr w:type="gramEnd"/>
      <w:r w:rsidRPr="00AD514B">
        <w:rPr>
          <w:color w:val="auto"/>
        </w:rPr>
        <w:t xml:space="preserve"> as possible. There </w:t>
      </w:r>
      <w:r>
        <w:rPr>
          <w:color w:val="auto"/>
        </w:rPr>
        <w:t>is no right or wrong answer</w:t>
      </w:r>
      <w:r w:rsidRPr="00AD514B">
        <w:rPr>
          <w:color w:val="auto"/>
        </w:rPr>
        <w:t xml:space="preserve">. Your answers will help us improve </w:t>
      </w:r>
      <w:r>
        <w:rPr>
          <w:color w:val="auto"/>
        </w:rPr>
        <w:t xml:space="preserve">the video’s use </w:t>
      </w:r>
    </w:p>
    <w:p w:rsidR="0091489A" w:rsidRDefault="0091489A" w:rsidP="0091489A">
      <w:pPr>
        <w:pStyle w:val="TextBoxText"/>
        <w:shd w:val="clear" w:color="auto" w:fill="F2F2F2" w:themeFill="background1" w:themeFillShade="F2"/>
        <w:jc w:val="left"/>
        <w:rPr>
          <w:color w:val="auto"/>
        </w:rPr>
      </w:pPr>
      <w:r>
        <w:rPr>
          <w:color w:val="auto"/>
        </w:rPr>
        <w:t xml:space="preserve">  </w:t>
      </w:r>
      <w:proofErr w:type="gramStart"/>
      <w:r>
        <w:rPr>
          <w:color w:val="auto"/>
        </w:rPr>
        <w:t>for</w:t>
      </w:r>
      <w:proofErr w:type="gramEnd"/>
      <w:r>
        <w:rPr>
          <w:color w:val="auto"/>
        </w:rPr>
        <w:t xml:space="preserve"> other AI/AN youth in the future. Thank you. </w:t>
      </w:r>
    </w:p>
    <w:p w:rsidR="0091489A" w:rsidRPr="0091489A" w:rsidRDefault="0091489A" w:rsidP="0091489A">
      <w:pPr>
        <w:pStyle w:val="TextBoxText"/>
        <w:shd w:val="clear" w:color="auto" w:fill="F2F2F2" w:themeFill="background1" w:themeFillShade="F2"/>
        <w:rPr>
          <w:color w:val="auto"/>
          <w:sz w:val="10"/>
          <w:szCs w:val="10"/>
        </w:rPr>
      </w:pPr>
    </w:p>
    <w:p w:rsidR="00F738F0" w:rsidRPr="00F458B9" w:rsidRDefault="00F738F0" w:rsidP="00F738F0">
      <w:pPr>
        <w:pStyle w:val="ListParagraph"/>
        <w:spacing w:after="120"/>
        <w:ind w:left="360"/>
        <w:rPr>
          <w:b/>
          <w:sz w:val="24"/>
          <w:szCs w:val="24"/>
        </w:rPr>
      </w:pPr>
    </w:p>
    <w:p w:rsidR="0070463F" w:rsidRPr="00F458B9" w:rsidRDefault="0070463F" w:rsidP="0070463F">
      <w:pPr>
        <w:pStyle w:val="ListParagraph"/>
        <w:numPr>
          <w:ilvl w:val="0"/>
          <w:numId w:val="2"/>
        </w:numPr>
        <w:spacing w:after="120"/>
        <w:rPr>
          <w:b/>
          <w:sz w:val="24"/>
          <w:szCs w:val="24"/>
        </w:rPr>
      </w:pPr>
      <w:r w:rsidRPr="00F458B9">
        <w:rPr>
          <w:b/>
          <w:sz w:val="24"/>
          <w:szCs w:val="24"/>
        </w:rPr>
        <w:t>What is your sex?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 Male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 Female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 Other (please describe): _____________________  </w:t>
      </w:r>
    </w:p>
    <w:p w:rsidR="0070463F" w:rsidRPr="00F458B9" w:rsidRDefault="0070463F" w:rsidP="0070463F">
      <w:pPr>
        <w:pStyle w:val="NoSpacing"/>
        <w:ind w:left="720"/>
        <w:rPr>
          <w:sz w:val="24"/>
          <w:szCs w:val="24"/>
        </w:rPr>
      </w:pPr>
    </w:p>
    <w:p w:rsidR="0070463F" w:rsidRPr="00F458B9" w:rsidRDefault="0070463F" w:rsidP="0070463F">
      <w:pPr>
        <w:pStyle w:val="ListParagraph"/>
        <w:numPr>
          <w:ilvl w:val="0"/>
          <w:numId w:val="2"/>
        </w:numPr>
        <w:spacing w:after="120"/>
        <w:rPr>
          <w:b/>
          <w:sz w:val="24"/>
          <w:szCs w:val="24"/>
        </w:rPr>
      </w:pPr>
      <w:r w:rsidRPr="00F458B9">
        <w:rPr>
          <w:b/>
          <w:sz w:val="24"/>
          <w:szCs w:val="24"/>
        </w:rPr>
        <w:t>How old are you? (Please check one.)</w:t>
      </w:r>
      <w:r w:rsidRPr="00F458B9">
        <w:rPr>
          <w:b/>
          <w:sz w:val="24"/>
          <w:szCs w:val="24"/>
        </w:rPr>
        <w:tab/>
      </w:r>
      <w:r w:rsidRPr="00F458B9">
        <w:rPr>
          <w:b/>
          <w:sz w:val="24"/>
          <w:szCs w:val="24"/>
        </w:rPr>
        <w:tab/>
      </w:r>
      <w:r w:rsidRPr="00F458B9">
        <w:rPr>
          <w:b/>
          <w:sz w:val="24"/>
          <w:szCs w:val="24"/>
        </w:rPr>
        <w:tab/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Younger than 15 years old 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>15 -17 years old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>18 - 24 years old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>I am older than 24 years old</w:t>
      </w:r>
    </w:p>
    <w:p w:rsidR="0070463F" w:rsidRPr="00F458B9" w:rsidRDefault="0070463F" w:rsidP="0070463F">
      <w:pPr>
        <w:pStyle w:val="NoSpacing"/>
        <w:ind w:left="720"/>
        <w:rPr>
          <w:sz w:val="24"/>
          <w:szCs w:val="24"/>
        </w:rPr>
      </w:pPr>
    </w:p>
    <w:p w:rsidR="00F738F0" w:rsidRDefault="00F738F0" w:rsidP="00F738F0">
      <w:pPr>
        <w:pStyle w:val="Default"/>
        <w:spacing w:after="120"/>
        <w:rPr>
          <w:rFonts w:asciiTheme="minorHAnsi" w:hAnsiTheme="minorHAnsi"/>
          <w:b/>
          <w:bCs/>
        </w:rPr>
      </w:pPr>
      <w:r w:rsidRPr="00F458B9">
        <w:rPr>
          <w:rFonts w:asciiTheme="minorHAnsi" w:hAnsiTheme="minorHAnsi"/>
          <w:b/>
          <w:bCs/>
        </w:rPr>
        <w:t>Please circle the answer in each row to describe how you feel about the Native VOICES video.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514"/>
        <w:gridCol w:w="5569"/>
        <w:gridCol w:w="1158"/>
        <w:gridCol w:w="268"/>
        <w:gridCol w:w="1243"/>
        <w:gridCol w:w="268"/>
        <w:gridCol w:w="1440"/>
        <w:gridCol w:w="268"/>
      </w:tblGrid>
      <w:tr w:rsidR="0094739E" w:rsidRPr="00F458B9" w:rsidTr="0091489A">
        <w:trPr>
          <w:trHeight w:val="720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3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 xml:space="preserve">Did you </w:t>
            </w:r>
            <w:r w:rsidRPr="0094739E">
              <w:rPr>
                <w:rFonts w:cs="ArialMT"/>
                <w:sz w:val="24"/>
                <w:szCs w:val="24"/>
                <w:u w:val="single"/>
              </w:rPr>
              <w:t>enjoy</w:t>
            </w:r>
            <w:r w:rsidRPr="00F458B9">
              <w:rPr>
                <w:rFonts w:cs="ArialMT"/>
                <w:sz w:val="24"/>
                <w:szCs w:val="24"/>
              </w:rPr>
              <w:t xml:space="preserve"> watching the Native VOICES video?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94739E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-BoldMT"/>
                <w:bCs/>
                <w:sz w:val="24"/>
                <w:szCs w:val="24"/>
              </w:rPr>
            </w:pPr>
            <w:r w:rsidRPr="00F458B9">
              <w:rPr>
                <w:rFonts w:cs="Arial-BoldMT"/>
                <w:bCs/>
                <w:sz w:val="24"/>
                <w:szCs w:val="24"/>
              </w:rPr>
              <w:t>Yes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94739E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-BoldMT"/>
                <w:bCs/>
                <w:sz w:val="24"/>
                <w:szCs w:val="24"/>
              </w:rPr>
            </w:pPr>
            <w:r w:rsidRPr="00F458B9">
              <w:rPr>
                <w:rFonts w:cs="Arial-BoldMT"/>
                <w:bCs/>
                <w:sz w:val="24"/>
                <w:szCs w:val="24"/>
              </w:rPr>
              <w:t>No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94739E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-BoldMT"/>
                <w:bCs/>
                <w:sz w:val="24"/>
                <w:szCs w:val="24"/>
              </w:rPr>
            </w:pPr>
            <w:r w:rsidRPr="00F458B9">
              <w:rPr>
                <w:rFonts w:cs="Arial-BoldMT"/>
                <w:bCs/>
                <w:sz w:val="24"/>
                <w:szCs w:val="24"/>
              </w:rPr>
              <w:t>Don't know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  <w:tr w:rsidR="0094739E" w:rsidRPr="00F458B9" w:rsidTr="0094739E">
        <w:trPr>
          <w:trHeight w:val="864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8B9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4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4739E" w:rsidRDefault="00F458B9" w:rsidP="0094739E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 xml:space="preserve">The </w:t>
            </w:r>
            <w:r w:rsidRPr="0094739E">
              <w:rPr>
                <w:rFonts w:cs="ArialMT"/>
                <w:sz w:val="24"/>
                <w:szCs w:val="24"/>
                <w:u w:val="single"/>
              </w:rPr>
              <w:t>quality</w:t>
            </w:r>
            <w:r>
              <w:rPr>
                <w:rFonts w:cs="ArialMT"/>
                <w:sz w:val="24"/>
                <w:szCs w:val="24"/>
              </w:rPr>
              <w:t xml:space="preserve"> of the video’s actors, editing, </w:t>
            </w:r>
          </w:p>
          <w:p w:rsidR="00F458B9" w:rsidRPr="00F458B9" w:rsidRDefault="00F458B9" w:rsidP="0094739E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>
              <w:rPr>
                <w:rFonts w:cs="ArialMT"/>
                <w:sz w:val="24"/>
                <w:szCs w:val="24"/>
              </w:rPr>
              <w:t>and music</w:t>
            </w:r>
            <w:r w:rsidR="0094739E">
              <w:rPr>
                <w:rFonts w:cs="ArialMT"/>
                <w:sz w:val="24"/>
                <w:szCs w:val="24"/>
              </w:rPr>
              <w:t xml:space="preserve"> were: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8B9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Cs/>
                <w:sz w:val="24"/>
                <w:szCs w:val="24"/>
              </w:rPr>
              <w:t>Excellent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8B9" w:rsidRPr="00F458B9" w:rsidRDefault="00F458B9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8B9" w:rsidRPr="00F458B9" w:rsidRDefault="00C7581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Cs/>
                <w:sz w:val="24"/>
                <w:szCs w:val="24"/>
              </w:rPr>
              <w:t>Average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8B9" w:rsidRPr="00F458B9" w:rsidRDefault="00F458B9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458B9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>
              <w:rPr>
                <w:rFonts w:cs="Arial-BoldMT"/>
                <w:bCs/>
                <w:sz w:val="24"/>
                <w:szCs w:val="24"/>
              </w:rPr>
              <w:t>Poor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F458B9" w:rsidRPr="00F458B9" w:rsidRDefault="00F458B9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  <w:tr w:rsidR="0094739E" w:rsidRPr="00F458B9" w:rsidTr="0091489A">
        <w:trPr>
          <w:trHeight w:val="720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5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 xml:space="preserve">Would you </w:t>
            </w:r>
            <w:r w:rsidRPr="0094739E">
              <w:rPr>
                <w:rFonts w:cs="ArialMT"/>
                <w:sz w:val="24"/>
                <w:szCs w:val="24"/>
                <w:u w:val="single"/>
              </w:rPr>
              <w:t>recommend</w:t>
            </w:r>
            <w:r w:rsidRPr="00F458B9">
              <w:rPr>
                <w:rFonts w:cs="ArialMT"/>
                <w:sz w:val="24"/>
                <w:szCs w:val="24"/>
              </w:rPr>
              <w:t xml:space="preserve"> this video to a friend?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Yes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No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Don’t know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94739E" w:rsidRPr="00F458B9" w:rsidRDefault="0094739E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  <w:tr w:rsidR="0094739E" w:rsidRPr="00F458B9" w:rsidTr="0091489A">
        <w:trPr>
          <w:trHeight w:val="720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6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I think the information I got from this video was: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-BoldMT"/>
                <w:bCs/>
                <w:sz w:val="24"/>
                <w:szCs w:val="24"/>
              </w:rPr>
              <w:t>Right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-BoldMT"/>
                <w:bCs/>
                <w:sz w:val="24"/>
                <w:szCs w:val="24"/>
              </w:rPr>
              <w:t>Wrong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-BoldMT"/>
                <w:bCs/>
                <w:sz w:val="24"/>
                <w:szCs w:val="24"/>
              </w:rPr>
            </w:pPr>
            <w:r w:rsidRPr="00F458B9">
              <w:rPr>
                <w:rFonts w:cs="Arial-BoldMT"/>
                <w:bCs/>
                <w:sz w:val="24"/>
                <w:szCs w:val="24"/>
              </w:rPr>
              <w:t>Don’t know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  <w:tr w:rsidR="0094739E" w:rsidRPr="00F458B9" w:rsidTr="0084199D">
        <w:trPr>
          <w:trHeight w:val="864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8F0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7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I think the information I got from this video: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Can be trusted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Can’t be trusted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Don’t know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  <w:tr w:rsidR="0094739E" w:rsidRPr="00F458B9" w:rsidTr="0084199D">
        <w:trPr>
          <w:trHeight w:val="864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8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 xml:space="preserve">I think the information I got from this video will help me make healthy </w:t>
            </w:r>
            <w:r w:rsidR="00F458B9" w:rsidRPr="00F458B9">
              <w:rPr>
                <w:rFonts w:cs="ArialMT"/>
                <w:sz w:val="24"/>
                <w:szCs w:val="24"/>
              </w:rPr>
              <w:t xml:space="preserve">life </w:t>
            </w:r>
            <w:r w:rsidRPr="00F458B9">
              <w:rPr>
                <w:rFonts w:cs="ArialMT"/>
                <w:sz w:val="24"/>
                <w:szCs w:val="24"/>
              </w:rPr>
              <w:t>choices.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-BoldMT"/>
                <w:bCs/>
                <w:sz w:val="24"/>
                <w:szCs w:val="24"/>
              </w:rPr>
              <w:t>Yes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-BoldMT"/>
                <w:bCs/>
                <w:sz w:val="24"/>
                <w:szCs w:val="24"/>
              </w:rPr>
              <w:t>No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-BoldMT"/>
                <w:bCs/>
                <w:sz w:val="24"/>
                <w:szCs w:val="24"/>
              </w:rPr>
              <w:t>Don't know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  <w:tr w:rsidR="0094739E" w:rsidRPr="00F458B9" w:rsidTr="0094739E">
        <w:trPr>
          <w:trHeight w:val="864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8F0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9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How does this video compare to other sexual health lessons that you’ve had?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Better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About the same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Worse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738F0" w:rsidRPr="00F458B9" w:rsidRDefault="00F738F0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</w:tbl>
    <w:p w:rsidR="00F738F0" w:rsidRPr="00F458B9" w:rsidRDefault="00F738F0" w:rsidP="00F738F0">
      <w:pPr>
        <w:pStyle w:val="Default"/>
        <w:rPr>
          <w:rFonts w:asciiTheme="minorHAnsi" w:hAnsiTheme="minorHAnsi"/>
          <w:b/>
          <w:bCs/>
        </w:rPr>
      </w:pPr>
    </w:p>
    <w:p w:rsidR="0094739E" w:rsidRDefault="0094739E" w:rsidP="00265EEC">
      <w:pPr>
        <w:pStyle w:val="Default"/>
        <w:spacing w:after="120"/>
        <w:rPr>
          <w:rFonts w:asciiTheme="minorHAnsi" w:hAnsiTheme="minorHAnsi"/>
          <w:b/>
          <w:bCs/>
        </w:rPr>
      </w:pPr>
    </w:p>
    <w:p w:rsidR="00265EEC" w:rsidRPr="00F458B9" w:rsidRDefault="00265EEC" w:rsidP="00265EEC">
      <w:pPr>
        <w:pStyle w:val="Default"/>
        <w:spacing w:after="120"/>
        <w:rPr>
          <w:rFonts w:asciiTheme="minorHAnsi" w:hAnsiTheme="minorHAnsi"/>
          <w:b/>
          <w:bCs/>
        </w:rPr>
      </w:pPr>
      <w:r w:rsidRPr="00F458B9">
        <w:rPr>
          <w:rFonts w:asciiTheme="minorHAnsi" w:hAnsiTheme="minorHAnsi"/>
          <w:b/>
          <w:bCs/>
        </w:rPr>
        <w:t>Do you agree or disagree with the following statements about the Native VOICES video.</w:t>
      </w:r>
    </w:p>
    <w:tbl>
      <w:tblPr>
        <w:tblW w:w="10728" w:type="dxa"/>
        <w:tblLook w:val="01E0" w:firstRow="1" w:lastRow="1" w:firstColumn="1" w:lastColumn="1" w:noHBand="0" w:noVBand="0"/>
      </w:tblPr>
      <w:tblGrid>
        <w:gridCol w:w="514"/>
        <w:gridCol w:w="5569"/>
        <w:gridCol w:w="1158"/>
        <w:gridCol w:w="268"/>
        <w:gridCol w:w="1243"/>
        <w:gridCol w:w="268"/>
        <w:gridCol w:w="1440"/>
        <w:gridCol w:w="268"/>
      </w:tblGrid>
      <w:tr w:rsidR="00F458B9" w:rsidRPr="00F458B9" w:rsidTr="00265EEC">
        <w:trPr>
          <w:trHeight w:val="864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10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F738F0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 xml:space="preserve">The video showed real-life situations with characters </w:t>
            </w:r>
            <w:r w:rsidR="00F738F0" w:rsidRPr="00F458B9">
              <w:rPr>
                <w:rFonts w:cs="ArialMT"/>
                <w:sz w:val="24"/>
                <w:szCs w:val="24"/>
              </w:rPr>
              <w:t>that I could relate to</w:t>
            </w:r>
            <w:r w:rsidR="00F458B9" w:rsidRPr="00F458B9">
              <w:rPr>
                <w:rFonts w:cs="ArialMT"/>
                <w:sz w:val="24"/>
                <w:szCs w:val="24"/>
              </w:rPr>
              <w:t>.</w:t>
            </w:r>
            <w:r w:rsidRPr="00F458B9">
              <w:rPr>
                <w:rFonts w:cs="ArialMT"/>
                <w:sz w:val="24"/>
                <w:szCs w:val="24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Agree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Disagree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  <w:tr w:rsidR="00F458B9" w:rsidRPr="00F458B9" w:rsidTr="00265EEC">
        <w:trPr>
          <w:trHeight w:val="864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11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265EEC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The video showed both partners (men and women) taking responsibility for negotiating condom use.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Agree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Disagree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  <w:tr w:rsidR="00F458B9" w:rsidRPr="00F458B9" w:rsidTr="00265EEC">
        <w:trPr>
          <w:trHeight w:val="864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12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F458B9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I could see myself</w:t>
            </w:r>
            <w:r w:rsidR="00F458B9" w:rsidRPr="00F458B9">
              <w:rPr>
                <w:rFonts w:cs="ArialMT"/>
                <w:sz w:val="24"/>
                <w:szCs w:val="24"/>
              </w:rPr>
              <w:t xml:space="preserve"> or my friends </w:t>
            </w:r>
            <w:r w:rsidRPr="00F458B9">
              <w:rPr>
                <w:rFonts w:cs="ArialMT"/>
                <w:sz w:val="24"/>
                <w:szCs w:val="24"/>
              </w:rPr>
              <w:t>in the same situations that were presented in the video.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Agree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Disagree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  <w:tr w:rsidR="00F458B9" w:rsidRPr="00F458B9" w:rsidTr="00F738F0">
        <w:trPr>
          <w:trHeight w:val="1115"/>
        </w:trPr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C216EA" w:rsidRDefault="0094739E" w:rsidP="0084199D">
            <w:pPr>
              <w:autoSpaceDE w:val="0"/>
              <w:autoSpaceDN w:val="0"/>
              <w:adjustRightInd w:val="0"/>
              <w:spacing w:after="6"/>
              <w:rPr>
                <w:rFonts w:cs="ArialMT"/>
                <w:b/>
                <w:sz w:val="24"/>
                <w:szCs w:val="24"/>
              </w:rPr>
            </w:pPr>
            <w:r w:rsidRPr="00C216EA">
              <w:rPr>
                <w:rFonts w:cs="ArialMT"/>
                <w:b/>
                <w:sz w:val="24"/>
                <w:szCs w:val="24"/>
              </w:rPr>
              <w:t>13</w:t>
            </w:r>
          </w:p>
        </w:tc>
        <w:tc>
          <w:tcPr>
            <w:tcW w:w="5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94739E" w:rsidRDefault="00265EEC" w:rsidP="00265EEC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 xml:space="preserve">Some of the things the actors did and said in the </w:t>
            </w:r>
          </w:p>
          <w:p w:rsidR="0094739E" w:rsidRDefault="00265EEC" w:rsidP="0094739E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 xml:space="preserve">video about condoms and negotiating safer sex </w:t>
            </w:r>
          </w:p>
          <w:p w:rsidR="00265EEC" w:rsidRPr="00F458B9" w:rsidRDefault="00265EEC" w:rsidP="0094739E">
            <w:pPr>
              <w:autoSpaceDE w:val="0"/>
              <w:autoSpaceDN w:val="0"/>
              <w:adjustRightInd w:val="0"/>
              <w:spacing w:after="6"/>
              <w:rPr>
                <w:rFonts w:cs="ArialMT"/>
                <w:sz w:val="24"/>
                <w:szCs w:val="24"/>
              </w:rPr>
            </w:pPr>
            <w:proofErr w:type="gramStart"/>
            <w:r w:rsidRPr="00F458B9">
              <w:rPr>
                <w:rFonts w:cs="ArialMT"/>
                <w:sz w:val="24"/>
                <w:szCs w:val="24"/>
              </w:rPr>
              <w:t>would</w:t>
            </w:r>
            <w:proofErr w:type="gramEnd"/>
            <w:r w:rsidRPr="00F458B9">
              <w:rPr>
                <w:rFonts w:cs="ArialMT"/>
                <w:sz w:val="24"/>
                <w:szCs w:val="24"/>
              </w:rPr>
              <w:t xml:space="preserve"> work for me.</w:t>
            </w:r>
          </w:p>
        </w:tc>
        <w:tc>
          <w:tcPr>
            <w:tcW w:w="1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Agree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  <w:r w:rsidRPr="00F458B9">
              <w:rPr>
                <w:rFonts w:cs="ArialMT"/>
                <w:sz w:val="24"/>
                <w:szCs w:val="24"/>
              </w:rPr>
              <w:t>Disagree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265EEC" w:rsidRPr="00F458B9" w:rsidRDefault="00265EEC" w:rsidP="0084199D">
            <w:pPr>
              <w:autoSpaceDE w:val="0"/>
              <w:autoSpaceDN w:val="0"/>
              <w:adjustRightInd w:val="0"/>
              <w:spacing w:after="6"/>
              <w:jc w:val="center"/>
              <w:rPr>
                <w:rFonts w:cs="ArialMT"/>
                <w:sz w:val="24"/>
                <w:szCs w:val="24"/>
              </w:rPr>
            </w:pPr>
          </w:p>
        </w:tc>
      </w:tr>
    </w:tbl>
    <w:p w:rsidR="00265EEC" w:rsidRPr="00F458B9" w:rsidRDefault="00265EEC" w:rsidP="0070463F">
      <w:pPr>
        <w:pStyle w:val="Default"/>
        <w:spacing w:after="120"/>
        <w:rPr>
          <w:rFonts w:asciiTheme="minorHAnsi" w:hAnsiTheme="minorHAnsi"/>
          <w:b/>
          <w:bCs/>
        </w:rPr>
      </w:pPr>
    </w:p>
    <w:p w:rsidR="0070463F" w:rsidRPr="00F458B9" w:rsidRDefault="0070463F" w:rsidP="0094739E">
      <w:pPr>
        <w:pStyle w:val="Default"/>
        <w:numPr>
          <w:ilvl w:val="0"/>
          <w:numId w:val="5"/>
        </w:numPr>
        <w:spacing w:after="120"/>
        <w:rPr>
          <w:rFonts w:asciiTheme="minorHAnsi" w:hAnsiTheme="minorHAnsi"/>
          <w:b/>
          <w:bCs/>
        </w:rPr>
      </w:pPr>
      <w:r w:rsidRPr="00F458B9">
        <w:rPr>
          <w:rFonts w:asciiTheme="minorHAnsi" w:hAnsiTheme="minorHAnsi"/>
          <w:b/>
          <w:bCs/>
        </w:rPr>
        <w:t xml:space="preserve">Do you think the Native VOICES video is culturally appropriate for </w:t>
      </w:r>
      <w:r w:rsidR="0094739E">
        <w:rPr>
          <w:rFonts w:asciiTheme="minorHAnsi" w:hAnsiTheme="minorHAnsi"/>
          <w:b/>
          <w:bCs/>
        </w:rPr>
        <w:t>American Indian</w:t>
      </w:r>
      <w:r w:rsidRPr="00F458B9">
        <w:rPr>
          <w:rFonts w:asciiTheme="minorHAnsi" w:hAnsiTheme="minorHAnsi"/>
          <w:b/>
          <w:bCs/>
        </w:rPr>
        <w:t xml:space="preserve"> people?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>Yes</w:t>
      </w:r>
    </w:p>
    <w:p w:rsidR="0070463F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>No</w:t>
      </w:r>
    </w:p>
    <w:p w:rsidR="00F458B9" w:rsidRPr="0091489A" w:rsidRDefault="00F458B9" w:rsidP="00F458B9">
      <w:pPr>
        <w:pStyle w:val="NoSpacing"/>
        <w:rPr>
          <w:sz w:val="10"/>
          <w:szCs w:val="10"/>
        </w:rPr>
      </w:pPr>
    </w:p>
    <w:p w:rsidR="00F458B9" w:rsidRDefault="00F458B9" w:rsidP="00F458B9">
      <w:pPr>
        <w:pStyle w:val="NoSpacing"/>
        <w:ind w:firstLine="360"/>
        <w:rPr>
          <w:sz w:val="24"/>
          <w:szCs w:val="24"/>
        </w:rPr>
      </w:pPr>
      <w:r>
        <w:rPr>
          <w:sz w:val="24"/>
          <w:szCs w:val="24"/>
        </w:rPr>
        <w:t>Comments:</w:t>
      </w:r>
    </w:p>
    <w:p w:rsidR="00F458B9" w:rsidRDefault="00F458B9" w:rsidP="00F458B9">
      <w:pPr>
        <w:pStyle w:val="NoSpacing"/>
        <w:rPr>
          <w:sz w:val="24"/>
          <w:szCs w:val="24"/>
        </w:rPr>
      </w:pPr>
    </w:p>
    <w:p w:rsidR="00F458B9" w:rsidRDefault="00F458B9" w:rsidP="00F458B9">
      <w:pPr>
        <w:pStyle w:val="NoSpacing"/>
        <w:rPr>
          <w:sz w:val="24"/>
          <w:szCs w:val="24"/>
        </w:rPr>
      </w:pPr>
    </w:p>
    <w:p w:rsidR="0070463F" w:rsidRPr="00F458B9" w:rsidRDefault="0070463F" w:rsidP="0094739E">
      <w:pPr>
        <w:pStyle w:val="Default"/>
        <w:numPr>
          <w:ilvl w:val="0"/>
          <w:numId w:val="5"/>
        </w:numPr>
        <w:spacing w:after="120"/>
        <w:rPr>
          <w:rFonts w:asciiTheme="minorHAnsi" w:hAnsiTheme="minorHAnsi"/>
          <w:b/>
          <w:bCs/>
        </w:rPr>
      </w:pPr>
      <w:r w:rsidRPr="00F458B9">
        <w:rPr>
          <w:rFonts w:asciiTheme="minorHAnsi" w:hAnsiTheme="minorHAnsi"/>
          <w:b/>
          <w:bCs/>
        </w:rPr>
        <w:t>Did the Native VOICES video change your views about using condoms?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Yes, I am </w:t>
      </w:r>
      <w:r w:rsidRPr="00F458B9">
        <w:rPr>
          <w:sz w:val="24"/>
          <w:szCs w:val="24"/>
          <w:u w:val="single"/>
        </w:rPr>
        <w:t>more</w:t>
      </w:r>
      <w:r w:rsidRPr="00F458B9">
        <w:rPr>
          <w:sz w:val="24"/>
          <w:szCs w:val="24"/>
        </w:rPr>
        <w:t xml:space="preserve"> likely to use condoms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Yes, I am </w:t>
      </w:r>
      <w:r w:rsidRPr="00F458B9">
        <w:rPr>
          <w:sz w:val="24"/>
          <w:szCs w:val="24"/>
          <w:u w:val="single"/>
        </w:rPr>
        <w:t>less</w:t>
      </w:r>
      <w:r w:rsidRPr="00F458B9">
        <w:rPr>
          <w:sz w:val="24"/>
          <w:szCs w:val="24"/>
        </w:rPr>
        <w:t xml:space="preserve"> likely to use condoms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>No, my opinion did not change</w:t>
      </w:r>
    </w:p>
    <w:p w:rsidR="0070463F" w:rsidRPr="00F458B9" w:rsidRDefault="0070463F" w:rsidP="0070463F">
      <w:pPr>
        <w:pStyle w:val="NoSpacing"/>
        <w:ind w:left="720"/>
        <w:rPr>
          <w:sz w:val="24"/>
          <w:szCs w:val="24"/>
        </w:rPr>
      </w:pPr>
    </w:p>
    <w:p w:rsidR="0070463F" w:rsidRPr="00F458B9" w:rsidRDefault="0070463F" w:rsidP="0094739E">
      <w:pPr>
        <w:pStyle w:val="Default"/>
        <w:numPr>
          <w:ilvl w:val="0"/>
          <w:numId w:val="5"/>
        </w:numPr>
        <w:spacing w:after="120"/>
        <w:rPr>
          <w:rFonts w:asciiTheme="minorHAnsi" w:hAnsiTheme="minorHAnsi"/>
          <w:b/>
          <w:bCs/>
        </w:rPr>
      </w:pPr>
      <w:r w:rsidRPr="00F458B9">
        <w:rPr>
          <w:rFonts w:asciiTheme="minorHAnsi" w:hAnsiTheme="minorHAnsi"/>
          <w:b/>
          <w:bCs/>
        </w:rPr>
        <w:t>Did the Native VOICES video change your views about using dental dams?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Yes, I am </w:t>
      </w:r>
      <w:r w:rsidRPr="00F458B9">
        <w:rPr>
          <w:sz w:val="24"/>
          <w:szCs w:val="24"/>
          <w:u w:val="single"/>
        </w:rPr>
        <w:t>more</w:t>
      </w:r>
      <w:r w:rsidRPr="00F458B9">
        <w:rPr>
          <w:sz w:val="24"/>
          <w:szCs w:val="24"/>
        </w:rPr>
        <w:t xml:space="preserve"> likely to use dental dams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Yes, I am </w:t>
      </w:r>
      <w:r w:rsidRPr="00F458B9">
        <w:rPr>
          <w:sz w:val="24"/>
          <w:szCs w:val="24"/>
          <w:u w:val="single"/>
        </w:rPr>
        <w:t>less</w:t>
      </w:r>
      <w:r w:rsidRPr="00F458B9">
        <w:rPr>
          <w:sz w:val="24"/>
          <w:szCs w:val="24"/>
        </w:rPr>
        <w:t xml:space="preserve"> likely to use dental dams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>No, my opinion did not change</w:t>
      </w:r>
    </w:p>
    <w:p w:rsidR="0070463F" w:rsidRPr="00F458B9" w:rsidRDefault="0070463F" w:rsidP="0070463F">
      <w:pPr>
        <w:pStyle w:val="Default"/>
        <w:rPr>
          <w:rFonts w:asciiTheme="minorHAnsi" w:hAnsiTheme="minorHAnsi"/>
          <w:b/>
          <w:bCs/>
        </w:rPr>
      </w:pPr>
    </w:p>
    <w:p w:rsidR="0070463F" w:rsidRPr="00F458B9" w:rsidRDefault="0070463F" w:rsidP="0094739E">
      <w:pPr>
        <w:pStyle w:val="Default"/>
        <w:numPr>
          <w:ilvl w:val="0"/>
          <w:numId w:val="5"/>
        </w:numPr>
        <w:spacing w:after="120"/>
        <w:rPr>
          <w:rFonts w:asciiTheme="minorHAnsi" w:hAnsiTheme="minorHAnsi"/>
          <w:b/>
          <w:bCs/>
        </w:rPr>
      </w:pPr>
      <w:r w:rsidRPr="00F458B9">
        <w:rPr>
          <w:rFonts w:asciiTheme="minorHAnsi" w:hAnsiTheme="minorHAnsi"/>
          <w:b/>
          <w:bCs/>
        </w:rPr>
        <w:t>Did the Native VOICES video change your views about getting tested for STDs/HIV?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Yes, I am </w:t>
      </w:r>
      <w:r w:rsidRPr="00F458B9">
        <w:rPr>
          <w:sz w:val="24"/>
          <w:szCs w:val="24"/>
          <w:u w:val="single"/>
        </w:rPr>
        <w:t>more</w:t>
      </w:r>
      <w:r w:rsidRPr="00F458B9">
        <w:rPr>
          <w:sz w:val="24"/>
          <w:szCs w:val="24"/>
        </w:rPr>
        <w:t xml:space="preserve"> likely to get tested for STDs/HIV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 xml:space="preserve">Yes, I am </w:t>
      </w:r>
      <w:r w:rsidRPr="00F458B9">
        <w:rPr>
          <w:sz w:val="24"/>
          <w:szCs w:val="24"/>
          <w:u w:val="single"/>
        </w:rPr>
        <w:t>less</w:t>
      </w:r>
      <w:r w:rsidRPr="00F458B9">
        <w:rPr>
          <w:sz w:val="24"/>
          <w:szCs w:val="24"/>
        </w:rPr>
        <w:t xml:space="preserve"> likely to get tested for STDs/HIV</w:t>
      </w:r>
    </w:p>
    <w:p w:rsidR="0070463F" w:rsidRPr="00F458B9" w:rsidRDefault="0070463F" w:rsidP="0070463F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F458B9">
        <w:rPr>
          <w:sz w:val="24"/>
          <w:szCs w:val="24"/>
        </w:rPr>
        <w:t>No, my opinion did not change</w:t>
      </w:r>
    </w:p>
    <w:p w:rsidR="0070463F" w:rsidRDefault="0070463F">
      <w:pPr>
        <w:rPr>
          <w:sz w:val="24"/>
          <w:szCs w:val="24"/>
        </w:rPr>
      </w:pPr>
    </w:p>
    <w:p w:rsidR="0091489A" w:rsidRPr="00F458B9" w:rsidRDefault="0091489A" w:rsidP="0091489A">
      <w:pPr>
        <w:pStyle w:val="Default"/>
        <w:numPr>
          <w:ilvl w:val="0"/>
          <w:numId w:val="5"/>
        </w:numPr>
        <w:spacing w:after="1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Do you have any other comments that you would like to share with the video’s developers</w:t>
      </w:r>
      <w:r w:rsidRPr="00F458B9">
        <w:rPr>
          <w:rFonts w:asciiTheme="minorHAnsi" w:hAnsiTheme="minorHAnsi"/>
          <w:b/>
          <w:bCs/>
        </w:rPr>
        <w:t>?</w:t>
      </w:r>
    </w:p>
    <w:p w:rsidR="0094739E" w:rsidRDefault="0094739E">
      <w:pPr>
        <w:rPr>
          <w:sz w:val="24"/>
          <w:szCs w:val="24"/>
        </w:rPr>
      </w:pPr>
    </w:p>
    <w:p w:rsidR="0091489A" w:rsidRDefault="0091489A">
      <w:pPr>
        <w:rPr>
          <w:sz w:val="24"/>
          <w:szCs w:val="24"/>
        </w:rPr>
      </w:pPr>
    </w:p>
    <w:p w:rsidR="00C216EA" w:rsidRDefault="00C216EA">
      <w:pPr>
        <w:rPr>
          <w:sz w:val="24"/>
          <w:szCs w:val="24"/>
        </w:rPr>
      </w:pPr>
    </w:p>
    <w:p w:rsidR="0094739E" w:rsidRPr="0091489A" w:rsidRDefault="0094739E" w:rsidP="0091489A">
      <w:pPr>
        <w:jc w:val="center"/>
        <w:rPr>
          <w:b/>
          <w:sz w:val="24"/>
          <w:szCs w:val="24"/>
        </w:rPr>
      </w:pPr>
      <w:r w:rsidRPr="0091489A">
        <w:rPr>
          <w:b/>
          <w:sz w:val="24"/>
          <w:szCs w:val="24"/>
        </w:rPr>
        <w:t>Thank you for your time!</w:t>
      </w:r>
    </w:p>
    <w:sectPr w:rsidR="0094739E" w:rsidRPr="0091489A" w:rsidSect="007046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026C"/>
    <w:multiLevelType w:val="hybridMultilevel"/>
    <w:tmpl w:val="336E6BDC"/>
    <w:lvl w:ilvl="0" w:tplc="B322A7DC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szCs w:val="20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86FAC842">
      <w:start w:val="1"/>
      <w:numFmt w:val="upperLetter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18"/>
        <w:szCs w:val="18"/>
        <w:vertAlign w:val="baseli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3016E79"/>
    <w:multiLevelType w:val="hybridMultilevel"/>
    <w:tmpl w:val="F2BE17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B21E51"/>
    <w:multiLevelType w:val="hybridMultilevel"/>
    <w:tmpl w:val="9FC6E98A"/>
    <w:lvl w:ilvl="0" w:tplc="CCC4174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88588C"/>
    <w:multiLevelType w:val="hybridMultilevel"/>
    <w:tmpl w:val="F98CF876"/>
    <w:lvl w:ilvl="0" w:tplc="8F880130">
      <w:start w:val="1"/>
      <w:numFmt w:val="decimal"/>
      <w:pStyle w:val="Number1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szCs w:val="22"/>
        <w:vertAlign w:val="baseline"/>
      </w:rPr>
    </w:lvl>
    <w:lvl w:ilvl="1" w:tplc="B322A7DC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0"/>
        <w:szCs w:val="20"/>
        <w:vertAlign w:val="baseline"/>
      </w:rPr>
    </w:lvl>
    <w:lvl w:ilvl="2" w:tplc="86FAC84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18"/>
        <w:szCs w:val="18"/>
        <w:vertAlign w:val="baseli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C080E8B"/>
    <w:multiLevelType w:val="hybridMultilevel"/>
    <w:tmpl w:val="41F252DE"/>
    <w:lvl w:ilvl="0" w:tplc="AC0CDCA4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E1"/>
    <w:rsid w:val="00265EEC"/>
    <w:rsid w:val="0033281A"/>
    <w:rsid w:val="0070463F"/>
    <w:rsid w:val="0091489A"/>
    <w:rsid w:val="0094739E"/>
    <w:rsid w:val="00AB7C9B"/>
    <w:rsid w:val="00C216EA"/>
    <w:rsid w:val="00C75810"/>
    <w:rsid w:val="00CD09E1"/>
    <w:rsid w:val="00F200A1"/>
    <w:rsid w:val="00F458B9"/>
    <w:rsid w:val="00F738F0"/>
    <w:rsid w:val="00F8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63F"/>
    <w:pPr>
      <w:ind w:left="720"/>
      <w:contextualSpacing/>
    </w:pPr>
  </w:style>
  <w:style w:type="paragraph" w:styleId="NoSpacing">
    <w:name w:val="No Spacing"/>
    <w:uiPriority w:val="1"/>
    <w:qFormat/>
    <w:rsid w:val="0070463F"/>
    <w:pPr>
      <w:spacing w:after="0" w:line="240" w:lineRule="auto"/>
    </w:pPr>
  </w:style>
  <w:style w:type="paragraph" w:customStyle="1" w:styleId="Default">
    <w:name w:val="Default"/>
    <w:rsid w:val="0070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umber1">
    <w:name w:val="Number 1"/>
    <w:rsid w:val="00265EEC"/>
    <w:pPr>
      <w:numPr>
        <w:numId w:val="3"/>
      </w:numPr>
      <w:tabs>
        <w:tab w:val="left" w:pos="360"/>
      </w:tabs>
      <w:spacing w:after="0" w:line="240" w:lineRule="auto"/>
    </w:pPr>
    <w:rPr>
      <w:rFonts w:ascii="Garamond" w:eastAsia="Times New Roman" w:hAnsi="Garamond" w:cs="Times New Roman"/>
    </w:rPr>
  </w:style>
  <w:style w:type="paragraph" w:customStyle="1" w:styleId="TableText">
    <w:name w:val="Table Text"/>
    <w:rsid w:val="00265EEC"/>
    <w:pPr>
      <w:spacing w:after="0" w:line="240" w:lineRule="auto"/>
    </w:pPr>
    <w:rPr>
      <w:rFonts w:ascii="Century Gothic" w:eastAsia="Times New Roman" w:hAnsi="Century Gothic" w:cs="Times New Roman"/>
      <w:sz w:val="18"/>
      <w:szCs w:val="24"/>
    </w:rPr>
  </w:style>
  <w:style w:type="paragraph" w:customStyle="1" w:styleId="TextBoxHead">
    <w:name w:val="Text Box Head"/>
    <w:rsid w:val="0091489A"/>
    <w:pPr>
      <w:spacing w:after="0" w:line="240" w:lineRule="auto"/>
      <w:jc w:val="center"/>
    </w:pPr>
    <w:rPr>
      <w:rFonts w:ascii="Century Gothic" w:eastAsia="Times New Roman" w:hAnsi="Century Gothic" w:cs="Tahoma"/>
      <w:b/>
    </w:rPr>
  </w:style>
  <w:style w:type="paragraph" w:customStyle="1" w:styleId="TextBoxText">
    <w:name w:val="Text Box Text"/>
    <w:rsid w:val="0091489A"/>
    <w:pPr>
      <w:spacing w:after="0" w:line="240" w:lineRule="auto"/>
      <w:jc w:val="both"/>
    </w:pPr>
    <w:rPr>
      <w:rFonts w:ascii="Century Gothic" w:eastAsia="Times New Roman" w:hAnsi="Century Gothic" w:cs="Tahoma"/>
      <w:b/>
      <w:color w:val="FFFFFF"/>
      <w:sz w:val="20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463F"/>
    <w:pPr>
      <w:ind w:left="720"/>
      <w:contextualSpacing/>
    </w:pPr>
  </w:style>
  <w:style w:type="paragraph" w:styleId="NoSpacing">
    <w:name w:val="No Spacing"/>
    <w:uiPriority w:val="1"/>
    <w:qFormat/>
    <w:rsid w:val="0070463F"/>
    <w:pPr>
      <w:spacing w:after="0" w:line="240" w:lineRule="auto"/>
    </w:pPr>
  </w:style>
  <w:style w:type="paragraph" w:customStyle="1" w:styleId="Default">
    <w:name w:val="Default"/>
    <w:rsid w:val="007046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umber1">
    <w:name w:val="Number 1"/>
    <w:rsid w:val="00265EEC"/>
    <w:pPr>
      <w:numPr>
        <w:numId w:val="3"/>
      </w:numPr>
      <w:tabs>
        <w:tab w:val="left" w:pos="360"/>
      </w:tabs>
      <w:spacing w:after="0" w:line="240" w:lineRule="auto"/>
    </w:pPr>
    <w:rPr>
      <w:rFonts w:ascii="Garamond" w:eastAsia="Times New Roman" w:hAnsi="Garamond" w:cs="Times New Roman"/>
    </w:rPr>
  </w:style>
  <w:style w:type="paragraph" w:customStyle="1" w:styleId="TableText">
    <w:name w:val="Table Text"/>
    <w:rsid w:val="00265EEC"/>
    <w:pPr>
      <w:spacing w:after="0" w:line="240" w:lineRule="auto"/>
    </w:pPr>
    <w:rPr>
      <w:rFonts w:ascii="Century Gothic" w:eastAsia="Times New Roman" w:hAnsi="Century Gothic" w:cs="Times New Roman"/>
      <w:sz w:val="18"/>
      <w:szCs w:val="24"/>
    </w:rPr>
  </w:style>
  <w:style w:type="paragraph" w:customStyle="1" w:styleId="TextBoxHead">
    <w:name w:val="Text Box Head"/>
    <w:rsid w:val="0091489A"/>
    <w:pPr>
      <w:spacing w:after="0" w:line="240" w:lineRule="auto"/>
      <w:jc w:val="center"/>
    </w:pPr>
    <w:rPr>
      <w:rFonts w:ascii="Century Gothic" w:eastAsia="Times New Roman" w:hAnsi="Century Gothic" w:cs="Tahoma"/>
      <w:b/>
    </w:rPr>
  </w:style>
  <w:style w:type="paragraph" w:customStyle="1" w:styleId="TextBoxText">
    <w:name w:val="Text Box Text"/>
    <w:rsid w:val="0091489A"/>
    <w:pPr>
      <w:spacing w:after="0" w:line="240" w:lineRule="auto"/>
      <w:jc w:val="both"/>
    </w:pPr>
    <w:rPr>
      <w:rFonts w:ascii="Century Gothic" w:eastAsia="Times New Roman" w:hAnsi="Century Gothic" w:cs="Tahoma"/>
      <w:b/>
      <w:color w:val="FFFFFF"/>
      <w:sz w:val="2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Craig</dc:creator>
  <cp:lastModifiedBy>Mattie Tomeo-Palmanteer</cp:lastModifiedBy>
  <cp:revision>2</cp:revision>
  <cp:lastPrinted>2014-02-12T21:13:00Z</cp:lastPrinted>
  <dcterms:created xsi:type="dcterms:W3CDTF">2015-01-17T00:00:00Z</dcterms:created>
  <dcterms:modified xsi:type="dcterms:W3CDTF">2015-01-17T00:00:00Z</dcterms:modified>
</cp:coreProperties>
</file>